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AB1" w:rsidRDefault="00F41AB1" w:rsidP="00F41AB1">
      <w:pPr>
        <w:spacing w:line="480" w:lineRule="auto"/>
        <w:rPr>
          <w:b/>
        </w:rPr>
      </w:pPr>
    </w:p>
    <w:p w:rsidR="00F41AB1" w:rsidRDefault="00F41AB1" w:rsidP="00F41AB1">
      <w:pPr>
        <w:spacing w:line="480" w:lineRule="auto"/>
        <w:jc w:val="center"/>
        <w:rPr>
          <w:rFonts w:cs="Times New Roman"/>
          <w:b/>
          <w:sz w:val="22"/>
          <w:szCs w:val="22"/>
        </w:rPr>
      </w:pPr>
      <w:r w:rsidRPr="00F41AB1">
        <w:rPr>
          <w:rFonts w:cs="Times New Roman"/>
          <w:b/>
          <w:sz w:val="22"/>
          <w:szCs w:val="22"/>
        </w:rPr>
        <w:t>The Three Filament Model of Skeletal Muscle Stability and Force Production</w:t>
      </w:r>
    </w:p>
    <w:p w:rsidR="00F41AB1" w:rsidRPr="00F41AB1" w:rsidRDefault="00F41AB1" w:rsidP="00F41AB1">
      <w:pPr>
        <w:spacing w:line="480" w:lineRule="auto"/>
        <w:jc w:val="center"/>
        <w:rPr>
          <w:rFonts w:cs="Times New Roman"/>
          <w:b/>
          <w:sz w:val="22"/>
          <w:szCs w:val="22"/>
        </w:rPr>
      </w:pPr>
    </w:p>
    <w:p w:rsidR="00F41AB1" w:rsidRPr="00F41AB1" w:rsidRDefault="00F41AB1" w:rsidP="00F41AB1">
      <w:pPr>
        <w:jc w:val="center"/>
        <w:rPr>
          <w:rFonts w:eastAsia="Times New Roman" w:cs="Times New Roman"/>
          <w:b/>
          <w:sz w:val="22"/>
          <w:szCs w:val="22"/>
        </w:rPr>
      </w:pPr>
      <w:r w:rsidRPr="00F41AB1">
        <w:rPr>
          <w:rFonts w:eastAsia="Times New Roman" w:cs="Times New Roman"/>
          <w:b/>
          <w:sz w:val="22"/>
          <w:szCs w:val="22"/>
        </w:rPr>
        <w:t>Dr. Walter Herzog</w:t>
      </w:r>
    </w:p>
    <w:p w:rsidR="00F41AB1" w:rsidRPr="00F41AB1" w:rsidRDefault="00F41AB1" w:rsidP="00F41AB1">
      <w:pPr>
        <w:tabs>
          <w:tab w:val="left" w:pos="2475"/>
        </w:tabs>
        <w:jc w:val="center"/>
        <w:rPr>
          <w:rFonts w:eastAsia="Times New Roman" w:cs="Times New Roman"/>
          <w:sz w:val="22"/>
          <w:szCs w:val="22"/>
        </w:rPr>
      </w:pPr>
      <w:r w:rsidRPr="00F41AB1">
        <w:rPr>
          <w:rFonts w:eastAsia="Times New Roman" w:cs="Times New Roman"/>
          <w:sz w:val="22"/>
          <w:szCs w:val="22"/>
        </w:rPr>
        <w:t>University of Calgary</w:t>
      </w:r>
    </w:p>
    <w:p w:rsidR="00F41AB1" w:rsidRPr="00F41AB1" w:rsidRDefault="00F41AB1" w:rsidP="00F41AB1">
      <w:pPr>
        <w:tabs>
          <w:tab w:val="left" w:pos="2475"/>
        </w:tabs>
        <w:jc w:val="center"/>
        <w:rPr>
          <w:rFonts w:eastAsia="Times New Roman" w:cs="Times New Roman"/>
          <w:sz w:val="22"/>
          <w:szCs w:val="22"/>
        </w:rPr>
      </w:pPr>
      <w:r w:rsidRPr="00F41AB1">
        <w:rPr>
          <w:rFonts w:eastAsia="Times New Roman" w:cs="Times New Roman"/>
          <w:sz w:val="22"/>
          <w:szCs w:val="22"/>
        </w:rPr>
        <w:t>2500 University Drive NW, KNB 402</w:t>
      </w:r>
    </w:p>
    <w:p w:rsidR="00F41AB1" w:rsidRPr="00F41AB1" w:rsidRDefault="00F41AB1" w:rsidP="00F41AB1">
      <w:pPr>
        <w:jc w:val="center"/>
        <w:rPr>
          <w:rFonts w:cs="Times New Roman"/>
          <w:sz w:val="22"/>
          <w:szCs w:val="22"/>
        </w:rPr>
      </w:pPr>
      <w:r w:rsidRPr="00F41AB1">
        <w:rPr>
          <w:rFonts w:cs="Times New Roman"/>
          <w:sz w:val="22"/>
          <w:szCs w:val="22"/>
        </w:rPr>
        <w:t>Calgary, AB T2N 1N4</w:t>
      </w:r>
    </w:p>
    <w:p w:rsidR="00F41AB1" w:rsidRPr="00F41AB1" w:rsidRDefault="00E929A5" w:rsidP="00F41AB1">
      <w:pPr>
        <w:jc w:val="center"/>
        <w:rPr>
          <w:rFonts w:cs="Times New Roman"/>
          <w:sz w:val="22"/>
          <w:szCs w:val="22"/>
        </w:rPr>
      </w:pPr>
      <w:hyperlink r:id="rId9" w:history="1">
        <w:r w:rsidR="00F41AB1" w:rsidRPr="00F41AB1">
          <w:rPr>
            <w:rFonts w:cs="Times New Roman"/>
            <w:color w:val="0000FF" w:themeColor="hyperlink"/>
            <w:sz w:val="22"/>
            <w:szCs w:val="22"/>
            <w:u w:val="single"/>
          </w:rPr>
          <w:t>walter@kin.ucalgary.ca</w:t>
        </w:r>
      </w:hyperlink>
    </w:p>
    <w:p w:rsidR="00F41AB1" w:rsidRPr="00F41AB1" w:rsidRDefault="00F41AB1" w:rsidP="00F41AB1">
      <w:pPr>
        <w:jc w:val="center"/>
        <w:rPr>
          <w:rFonts w:cs="Times New Roman"/>
          <w:sz w:val="22"/>
          <w:szCs w:val="22"/>
        </w:rPr>
      </w:pPr>
    </w:p>
    <w:p w:rsidR="00F41AB1" w:rsidRPr="00F41AB1" w:rsidRDefault="00F41AB1" w:rsidP="00F41AB1">
      <w:pPr>
        <w:jc w:val="center"/>
        <w:rPr>
          <w:rFonts w:cs="Times New Roman"/>
          <w:b/>
          <w:sz w:val="22"/>
          <w:szCs w:val="22"/>
        </w:rPr>
      </w:pPr>
      <w:r w:rsidRPr="00F41AB1">
        <w:rPr>
          <w:rFonts w:cs="Times New Roman"/>
          <w:b/>
          <w:sz w:val="22"/>
          <w:szCs w:val="22"/>
        </w:rPr>
        <w:t>Dr. Tim Leonard</w:t>
      </w:r>
    </w:p>
    <w:p w:rsidR="00F41AB1" w:rsidRPr="00F41AB1" w:rsidRDefault="00F41AB1" w:rsidP="00F41AB1">
      <w:pPr>
        <w:jc w:val="center"/>
        <w:rPr>
          <w:rFonts w:cs="Times New Roman"/>
          <w:sz w:val="22"/>
          <w:szCs w:val="22"/>
        </w:rPr>
      </w:pPr>
      <w:r w:rsidRPr="00F41AB1">
        <w:rPr>
          <w:rFonts w:cs="Times New Roman"/>
          <w:sz w:val="22"/>
          <w:szCs w:val="22"/>
        </w:rPr>
        <w:t>University of Calgary</w:t>
      </w:r>
    </w:p>
    <w:p w:rsidR="00F41AB1" w:rsidRPr="00F41AB1" w:rsidRDefault="00F41AB1" w:rsidP="00F41AB1">
      <w:pPr>
        <w:jc w:val="center"/>
        <w:rPr>
          <w:rFonts w:cs="Times New Roman"/>
          <w:sz w:val="22"/>
          <w:szCs w:val="22"/>
        </w:rPr>
      </w:pPr>
      <w:r w:rsidRPr="00F41AB1">
        <w:rPr>
          <w:rFonts w:cs="Times New Roman"/>
          <w:sz w:val="22"/>
          <w:szCs w:val="22"/>
        </w:rPr>
        <w:t>2500 University Drive NW, KNB 401</w:t>
      </w:r>
    </w:p>
    <w:p w:rsidR="00F41AB1" w:rsidRPr="00F41AB1" w:rsidRDefault="00F41AB1" w:rsidP="00F41AB1">
      <w:pPr>
        <w:jc w:val="center"/>
        <w:rPr>
          <w:rFonts w:cs="Times New Roman"/>
          <w:sz w:val="22"/>
          <w:szCs w:val="22"/>
        </w:rPr>
      </w:pPr>
      <w:r w:rsidRPr="00F41AB1">
        <w:rPr>
          <w:rFonts w:cs="Times New Roman"/>
          <w:sz w:val="22"/>
          <w:szCs w:val="22"/>
        </w:rPr>
        <w:t>Calgary, AB T2N 1N4</w:t>
      </w:r>
    </w:p>
    <w:p w:rsidR="00F41AB1" w:rsidRPr="00F41AB1" w:rsidRDefault="00E929A5" w:rsidP="00F41AB1">
      <w:pPr>
        <w:jc w:val="center"/>
        <w:rPr>
          <w:rFonts w:cs="Times New Roman"/>
          <w:sz w:val="22"/>
          <w:szCs w:val="22"/>
        </w:rPr>
      </w:pPr>
      <w:hyperlink r:id="rId10" w:history="1">
        <w:r w:rsidR="00F41AB1" w:rsidRPr="00F41AB1">
          <w:rPr>
            <w:rFonts w:cs="Times New Roman"/>
            <w:color w:val="0000FF" w:themeColor="hyperlink"/>
            <w:sz w:val="22"/>
            <w:szCs w:val="22"/>
            <w:u w:val="single"/>
          </w:rPr>
          <w:t>leonard@kin.ucalgary.ca</w:t>
        </w:r>
      </w:hyperlink>
    </w:p>
    <w:p w:rsidR="00F41AB1" w:rsidRPr="00F41AB1" w:rsidRDefault="00F41AB1" w:rsidP="00F41AB1">
      <w:pPr>
        <w:jc w:val="center"/>
        <w:rPr>
          <w:rFonts w:cs="Times New Roman"/>
          <w:sz w:val="22"/>
          <w:szCs w:val="22"/>
        </w:rPr>
      </w:pPr>
    </w:p>
    <w:p w:rsidR="00F41AB1" w:rsidRPr="00F41AB1" w:rsidRDefault="00F41AB1" w:rsidP="00F41AB1">
      <w:pPr>
        <w:jc w:val="center"/>
        <w:rPr>
          <w:rFonts w:cs="Times New Roman"/>
          <w:b/>
          <w:sz w:val="22"/>
          <w:szCs w:val="22"/>
        </w:rPr>
      </w:pPr>
      <w:r w:rsidRPr="00F41AB1">
        <w:rPr>
          <w:rFonts w:cs="Times New Roman"/>
          <w:b/>
          <w:sz w:val="22"/>
          <w:szCs w:val="22"/>
        </w:rPr>
        <w:t>Dr. Venus Joumaa</w:t>
      </w:r>
    </w:p>
    <w:p w:rsidR="00F41AB1" w:rsidRPr="00F41AB1" w:rsidRDefault="00F41AB1" w:rsidP="00F41AB1">
      <w:pPr>
        <w:jc w:val="center"/>
        <w:rPr>
          <w:rFonts w:cs="Times New Roman"/>
          <w:sz w:val="22"/>
          <w:szCs w:val="22"/>
        </w:rPr>
      </w:pPr>
      <w:r w:rsidRPr="00F41AB1">
        <w:rPr>
          <w:rFonts w:cs="Times New Roman"/>
          <w:sz w:val="22"/>
          <w:szCs w:val="22"/>
        </w:rPr>
        <w:t>Lebanese International University</w:t>
      </w:r>
    </w:p>
    <w:p w:rsidR="00F41AB1" w:rsidRPr="00F41AB1" w:rsidRDefault="00F41AB1" w:rsidP="00F41AB1">
      <w:pPr>
        <w:jc w:val="center"/>
        <w:rPr>
          <w:rFonts w:cs="Times New Roman"/>
          <w:sz w:val="22"/>
          <w:szCs w:val="22"/>
        </w:rPr>
      </w:pPr>
      <w:r w:rsidRPr="00F41AB1">
        <w:rPr>
          <w:rFonts w:cs="Times New Roman"/>
          <w:sz w:val="22"/>
          <w:szCs w:val="22"/>
        </w:rPr>
        <w:t>Schools of Engineering and Arts and Sciences</w:t>
      </w:r>
    </w:p>
    <w:p w:rsidR="00F41AB1" w:rsidRPr="00F41AB1" w:rsidRDefault="00F41AB1" w:rsidP="00F41AB1">
      <w:pPr>
        <w:jc w:val="center"/>
        <w:rPr>
          <w:rFonts w:cs="Times New Roman"/>
          <w:sz w:val="22"/>
          <w:szCs w:val="22"/>
        </w:rPr>
      </w:pPr>
      <w:proofErr w:type="spellStart"/>
      <w:r w:rsidRPr="00F41AB1">
        <w:rPr>
          <w:rFonts w:cs="Times New Roman"/>
          <w:sz w:val="22"/>
          <w:szCs w:val="22"/>
        </w:rPr>
        <w:t>Bekaa</w:t>
      </w:r>
      <w:proofErr w:type="spellEnd"/>
      <w:r w:rsidRPr="00F41AB1">
        <w:rPr>
          <w:rFonts w:cs="Times New Roman"/>
          <w:sz w:val="22"/>
          <w:szCs w:val="22"/>
        </w:rPr>
        <w:t>, Lebanon</w:t>
      </w:r>
    </w:p>
    <w:p w:rsidR="00F41AB1" w:rsidRPr="00F41AB1" w:rsidRDefault="00F41AB1" w:rsidP="00F41AB1">
      <w:pPr>
        <w:jc w:val="center"/>
        <w:rPr>
          <w:rFonts w:cs="Times New Roman"/>
          <w:sz w:val="22"/>
          <w:szCs w:val="22"/>
        </w:rPr>
      </w:pPr>
    </w:p>
    <w:p w:rsidR="00F41AB1" w:rsidRPr="00F41AB1" w:rsidRDefault="00F41AB1" w:rsidP="00F41AB1">
      <w:pPr>
        <w:jc w:val="center"/>
        <w:rPr>
          <w:rFonts w:cs="Times New Roman"/>
          <w:b/>
          <w:sz w:val="22"/>
          <w:szCs w:val="22"/>
        </w:rPr>
      </w:pPr>
      <w:r w:rsidRPr="00F41AB1">
        <w:rPr>
          <w:rFonts w:cs="Times New Roman"/>
          <w:b/>
          <w:sz w:val="22"/>
          <w:szCs w:val="22"/>
        </w:rPr>
        <w:t>Michael DuVall</w:t>
      </w:r>
    </w:p>
    <w:p w:rsidR="00F41AB1" w:rsidRPr="00F41AB1" w:rsidRDefault="00F41AB1" w:rsidP="00F41AB1">
      <w:pPr>
        <w:jc w:val="center"/>
        <w:rPr>
          <w:rFonts w:cs="Times New Roman"/>
          <w:sz w:val="22"/>
          <w:szCs w:val="22"/>
        </w:rPr>
      </w:pPr>
      <w:r w:rsidRPr="00F41AB1">
        <w:rPr>
          <w:rFonts w:cs="Times New Roman"/>
          <w:sz w:val="22"/>
          <w:szCs w:val="22"/>
        </w:rPr>
        <w:t>University of Calgary</w:t>
      </w:r>
    </w:p>
    <w:p w:rsidR="00F41AB1" w:rsidRPr="00F41AB1" w:rsidRDefault="00F41AB1" w:rsidP="00F41AB1">
      <w:pPr>
        <w:jc w:val="center"/>
        <w:rPr>
          <w:rFonts w:cs="Times New Roman"/>
          <w:sz w:val="22"/>
          <w:szCs w:val="22"/>
        </w:rPr>
      </w:pPr>
      <w:r w:rsidRPr="00F41AB1">
        <w:rPr>
          <w:rFonts w:cs="Times New Roman"/>
          <w:sz w:val="22"/>
          <w:szCs w:val="22"/>
        </w:rPr>
        <w:t>2500 University Drive NW, KNB 404</w:t>
      </w:r>
    </w:p>
    <w:p w:rsidR="00F41AB1" w:rsidRPr="00F41AB1" w:rsidRDefault="00F41AB1" w:rsidP="00F41AB1">
      <w:pPr>
        <w:jc w:val="center"/>
        <w:rPr>
          <w:rFonts w:cs="Times New Roman"/>
          <w:sz w:val="22"/>
          <w:szCs w:val="22"/>
        </w:rPr>
      </w:pPr>
      <w:r w:rsidRPr="00F41AB1">
        <w:rPr>
          <w:rFonts w:cs="Times New Roman"/>
          <w:sz w:val="22"/>
          <w:szCs w:val="22"/>
        </w:rPr>
        <w:t>Calgary, AB T2N 1N4</w:t>
      </w:r>
    </w:p>
    <w:p w:rsidR="00F41AB1" w:rsidRPr="00F41AB1" w:rsidRDefault="00F41AB1" w:rsidP="00F41AB1">
      <w:pPr>
        <w:jc w:val="center"/>
        <w:rPr>
          <w:rFonts w:cs="Times New Roman"/>
          <w:sz w:val="22"/>
          <w:szCs w:val="22"/>
        </w:rPr>
      </w:pPr>
    </w:p>
    <w:p w:rsidR="00F41AB1" w:rsidRPr="00F41AB1" w:rsidRDefault="00F41AB1" w:rsidP="00F41AB1">
      <w:pPr>
        <w:jc w:val="center"/>
        <w:rPr>
          <w:rFonts w:cs="Times New Roman"/>
          <w:b/>
          <w:sz w:val="22"/>
          <w:szCs w:val="22"/>
        </w:rPr>
      </w:pPr>
      <w:r w:rsidRPr="00F41AB1">
        <w:rPr>
          <w:rFonts w:cs="Times New Roman"/>
          <w:b/>
          <w:sz w:val="22"/>
          <w:szCs w:val="22"/>
        </w:rPr>
        <w:t>Dr. Appaji Panchangam</w:t>
      </w:r>
    </w:p>
    <w:p w:rsidR="00F41AB1" w:rsidRPr="00F41AB1" w:rsidRDefault="00F41AB1" w:rsidP="00F41AB1">
      <w:pPr>
        <w:jc w:val="center"/>
        <w:rPr>
          <w:rFonts w:cs="Times New Roman"/>
          <w:sz w:val="22"/>
          <w:szCs w:val="22"/>
        </w:rPr>
      </w:pPr>
      <w:r w:rsidRPr="00F41AB1">
        <w:rPr>
          <w:rFonts w:cs="Times New Roman"/>
          <w:sz w:val="22"/>
          <w:szCs w:val="22"/>
        </w:rPr>
        <w:t>University of Calgary</w:t>
      </w:r>
    </w:p>
    <w:p w:rsidR="00F41AB1" w:rsidRPr="00F41AB1" w:rsidRDefault="00F41AB1" w:rsidP="00F41AB1">
      <w:pPr>
        <w:jc w:val="center"/>
        <w:rPr>
          <w:rFonts w:cs="Times New Roman"/>
          <w:sz w:val="22"/>
          <w:szCs w:val="22"/>
        </w:rPr>
      </w:pPr>
      <w:r w:rsidRPr="00F41AB1">
        <w:rPr>
          <w:rFonts w:cs="Times New Roman"/>
          <w:sz w:val="22"/>
          <w:szCs w:val="22"/>
        </w:rPr>
        <w:t>2500 University Drive NW, KNB 424</w:t>
      </w:r>
    </w:p>
    <w:p w:rsidR="00F41AB1" w:rsidRPr="00F41AB1" w:rsidRDefault="00F41AB1" w:rsidP="00F41AB1">
      <w:pPr>
        <w:jc w:val="center"/>
        <w:rPr>
          <w:rFonts w:cs="Times New Roman"/>
          <w:sz w:val="22"/>
          <w:szCs w:val="22"/>
        </w:rPr>
      </w:pPr>
      <w:r w:rsidRPr="00F41AB1">
        <w:rPr>
          <w:rFonts w:cs="Times New Roman"/>
          <w:sz w:val="22"/>
          <w:szCs w:val="22"/>
        </w:rPr>
        <w:t>Calgary, AB T2N 1N4</w:t>
      </w:r>
    </w:p>
    <w:p w:rsidR="00F41AB1" w:rsidRPr="00F41AB1" w:rsidRDefault="00F41AB1" w:rsidP="00F41AB1">
      <w:pPr>
        <w:spacing w:line="480" w:lineRule="auto"/>
        <w:jc w:val="center"/>
        <w:rPr>
          <w:rFonts w:cs="Times New Roman"/>
          <w:sz w:val="22"/>
          <w:szCs w:val="22"/>
        </w:rPr>
      </w:pPr>
    </w:p>
    <w:p w:rsidR="00F41AB1" w:rsidRDefault="00F41AB1" w:rsidP="00F41AB1">
      <w:pPr>
        <w:spacing w:line="480" w:lineRule="auto"/>
        <w:rPr>
          <w:b/>
        </w:rPr>
      </w:pPr>
    </w:p>
    <w:p w:rsidR="00F41AB1" w:rsidRDefault="00F41AB1" w:rsidP="00F41AB1">
      <w:pPr>
        <w:spacing w:line="480" w:lineRule="auto"/>
        <w:rPr>
          <w:b/>
        </w:rPr>
      </w:pPr>
    </w:p>
    <w:p w:rsidR="00F41AB1" w:rsidRDefault="00F41AB1" w:rsidP="00F41AB1">
      <w:pPr>
        <w:spacing w:line="480" w:lineRule="auto"/>
        <w:rPr>
          <w:b/>
        </w:rPr>
      </w:pPr>
    </w:p>
    <w:p w:rsidR="00F41AB1" w:rsidRDefault="00F41AB1" w:rsidP="00F41AB1">
      <w:pPr>
        <w:spacing w:line="480" w:lineRule="auto"/>
        <w:rPr>
          <w:b/>
        </w:rPr>
      </w:pPr>
    </w:p>
    <w:p w:rsidR="00F41AB1" w:rsidRDefault="00F41AB1" w:rsidP="00F41AB1">
      <w:pPr>
        <w:spacing w:line="480" w:lineRule="auto"/>
        <w:rPr>
          <w:b/>
        </w:rPr>
      </w:pPr>
    </w:p>
    <w:p w:rsidR="00F41AB1" w:rsidRDefault="00F41AB1" w:rsidP="00F41AB1">
      <w:pPr>
        <w:spacing w:line="480" w:lineRule="auto"/>
        <w:rPr>
          <w:b/>
        </w:rPr>
      </w:pPr>
    </w:p>
    <w:p w:rsidR="004144E9" w:rsidRDefault="004144E9" w:rsidP="00F41AB1">
      <w:pPr>
        <w:spacing w:line="480" w:lineRule="auto"/>
        <w:rPr>
          <w:b/>
        </w:rPr>
      </w:pPr>
    </w:p>
    <w:p w:rsidR="004144E9" w:rsidRDefault="004144E9" w:rsidP="00F41AB1">
      <w:pPr>
        <w:spacing w:line="480" w:lineRule="auto"/>
        <w:rPr>
          <w:b/>
        </w:rPr>
      </w:pPr>
    </w:p>
    <w:p w:rsidR="00F41AB1" w:rsidRPr="00F41AB1" w:rsidRDefault="00F41AB1" w:rsidP="00F41AB1">
      <w:pPr>
        <w:spacing w:line="480" w:lineRule="auto"/>
        <w:rPr>
          <w:b/>
        </w:rPr>
      </w:pPr>
      <w:r w:rsidRPr="00F41AB1">
        <w:rPr>
          <w:b/>
        </w:rPr>
        <w:lastRenderedPageBreak/>
        <w:t>Abstract</w:t>
      </w:r>
    </w:p>
    <w:p w:rsidR="00F41AB1" w:rsidRPr="00F41AB1" w:rsidRDefault="00F41AB1" w:rsidP="00F41AB1">
      <w:pPr>
        <w:spacing w:line="480" w:lineRule="auto"/>
      </w:pPr>
      <w:r w:rsidRPr="00F41AB1">
        <w:t xml:space="preserve">Ever since the 1950s, muscle force regulation has been associated with the cross-bridge interactions between the two contractile filaments, actin and myosin. This gave rise to what is referred to as the “two-filament sarcomere model”. This model does not predict eccentric muscle contractions well, produces instability of myosin alignment and force production on the descending limb of the force-length relationship, and cannot account for the vastly decreased ATP requirements of actively stretched muscles. Over the past decade, we and others, identified that a third </w:t>
      </w:r>
      <w:proofErr w:type="spellStart"/>
      <w:r w:rsidRPr="00F41AB1">
        <w:t>myofilament</w:t>
      </w:r>
      <w:proofErr w:type="spellEnd"/>
      <w:r w:rsidRPr="00F41AB1">
        <w:t xml:space="preserve">, </w:t>
      </w:r>
      <w:proofErr w:type="spellStart"/>
      <w:r w:rsidRPr="00F41AB1">
        <w:t>titin</w:t>
      </w:r>
      <w:proofErr w:type="spellEnd"/>
      <w:r w:rsidRPr="00F41AB1">
        <w:t xml:space="preserve">, plays an important role in stabilizing the sarcomere and the myosin filament. Here, we demonstrate additionally how </w:t>
      </w:r>
      <w:proofErr w:type="spellStart"/>
      <w:r w:rsidRPr="00F41AB1">
        <w:t>titin</w:t>
      </w:r>
      <w:proofErr w:type="spellEnd"/>
      <w:r w:rsidRPr="00F41AB1">
        <w:t xml:space="preserve"> is an active participant in muscle force regulation by changing its stiffness in an activation/force dependent manner and by binding to actin, thereby adjusting its free spring length. Therefore, we propose that skeletal muscle force regulation is based on a three filament model that includes </w:t>
      </w:r>
      <w:proofErr w:type="spellStart"/>
      <w:r w:rsidRPr="00F41AB1">
        <w:t>titin</w:t>
      </w:r>
      <w:proofErr w:type="spellEnd"/>
      <w:r w:rsidRPr="00F41AB1">
        <w:t xml:space="preserve">, rather than a two filament model consisting only of actin and myosin filaments. </w:t>
      </w:r>
    </w:p>
    <w:p w:rsidR="00F41AB1" w:rsidRPr="00F41AB1" w:rsidRDefault="00F41AB1" w:rsidP="00F41AB1">
      <w:pPr>
        <w:spacing w:line="480" w:lineRule="auto"/>
      </w:pPr>
    </w:p>
    <w:p w:rsidR="00F41AB1" w:rsidRDefault="00F41AB1" w:rsidP="00F41AB1">
      <w:pPr>
        <w:spacing w:line="480" w:lineRule="auto"/>
      </w:pPr>
    </w:p>
    <w:p w:rsidR="00F41AB1" w:rsidRDefault="00F41AB1" w:rsidP="00F41AB1">
      <w:pPr>
        <w:spacing w:line="480" w:lineRule="auto"/>
      </w:pPr>
      <w:r>
        <w:br w:type="page"/>
      </w:r>
    </w:p>
    <w:p w:rsidR="00DD720C" w:rsidRPr="004144E9" w:rsidRDefault="00DD720C" w:rsidP="00F41AB1">
      <w:pPr>
        <w:spacing w:line="480" w:lineRule="auto"/>
        <w:rPr>
          <w:b/>
        </w:rPr>
      </w:pPr>
      <w:r w:rsidRPr="004144E9">
        <w:rPr>
          <w:b/>
        </w:rPr>
        <w:lastRenderedPageBreak/>
        <w:t>The Three Filament Model of Skeletal Muscle Stability and Force Production</w:t>
      </w:r>
    </w:p>
    <w:p w:rsidR="00F41AB1" w:rsidRPr="004144E9" w:rsidRDefault="00F41AB1" w:rsidP="00F41AB1">
      <w:pPr>
        <w:spacing w:line="480" w:lineRule="auto"/>
        <w:rPr>
          <w:b/>
        </w:rPr>
      </w:pPr>
    </w:p>
    <w:p w:rsidR="00DD720C" w:rsidRDefault="00DD720C" w:rsidP="00F41AB1">
      <w:pPr>
        <w:spacing w:line="480" w:lineRule="auto"/>
      </w:pPr>
      <w:r>
        <w:t>Walter Herzog, Tim Leonard, Venus Joumaa, Michael DuVall, and Appaji Panchangam</w:t>
      </w:r>
    </w:p>
    <w:p w:rsidR="00F41AB1" w:rsidRDefault="00F41AB1" w:rsidP="00F41AB1">
      <w:pPr>
        <w:spacing w:line="480" w:lineRule="auto"/>
      </w:pPr>
    </w:p>
    <w:p w:rsidR="00DD720C" w:rsidRDefault="00DD720C" w:rsidP="00F41AB1">
      <w:pPr>
        <w:spacing w:line="480" w:lineRule="auto"/>
        <w:rPr>
          <w:b/>
        </w:rPr>
      </w:pPr>
      <w:r w:rsidRPr="00DD720C">
        <w:rPr>
          <w:b/>
        </w:rPr>
        <w:t>Introduction</w:t>
      </w:r>
      <w:r>
        <w:rPr>
          <w:b/>
        </w:rPr>
        <w:t xml:space="preserve"> and Background</w:t>
      </w:r>
    </w:p>
    <w:p w:rsidR="008D51C7" w:rsidRDefault="00DD720C" w:rsidP="00F41AB1">
      <w:pPr>
        <w:spacing w:line="480" w:lineRule="auto"/>
      </w:pPr>
      <w:r>
        <w:t>Prior to the 1950s, skeletal muscle contraction and force production was thought to be caused by a shortening of the A-band region of sarcomeres which contains the thick, myosin-based filaments</w:t>
      </w:r>
      <w:r w:rsidR="00070E9C">
        <w:t xml:space="preserve"> </w:t>
      </w:r>
      <w:r w:rsidR="005520F5">
        <w:fldChar w:fldCharType="begin"/>
      </w:r>
      <w:r w:rsidR="00E929A5">
        <w:instrText xml:space="preserve"> ADDIN REFMGR.CITE &lt;Refman&gt;&lt;Cite&gt;&lt;Author&gt;Huxley&lt;/Author&gt;&lt;Year&gt;1980&lt;/Year&gt;&lt;RecNum&gt;2535&lt;/RecNum&gt;&lt;IDText&gt;Reflections on Muscle&lt;/IDText&gt;&lt;MDL Ref_Type="Book, Whole"&gt;&lt;Ref_Type&gt;Book, Whole&lt;/Ref_Type&gt;&lt;Ref_ID&gt;2535&lt;/Ref_ID&gt;&lt;Title_Primary&gt;Reflections on Muscle&lt;/Title_Primary&gt;&lt;Authors_Primary&gt;Huxley,A.F.&lt;/Authors_Primary&gt;&lt;Date_Primary&gt;1980&lt;/Date_Primary&gt;&lt;Keywords&gt;muscle&lt;/Keywords&gt;&lt;Reprint&gt;Not in File&lt;/Reprint&gt;&lt;Pub_Place&gt;Liverpool&lt;/Pub_Place&gt;&lt;Publisher&gt;Liverpool University Press&lt;/Publisher&gt;&lt;Web_URL_Link1&gt;\\tardis.kin.ucalgary.ca\WalterAdminGroup\&lt;u&gt;Reference Manager Articles\#2535.pdf&lt;/u&gt;&lt;/Web_URL_Link1&gt;&lt;ZZ_WorkformID&gt;2&lt;/ZZ_WorkformID&gt;&lt;/MDL&gt;&lt;/Cite&gt;&lt;/Refman&gt;</w:instrText>
      </w:r>
      <w:r w:rsidR="005520F5">
        <w:fldChar w:fldCharType="separate"/>
      </w:r>
      <w:r w:rsidR="003B1767">
        <w:t>(1)</w:t>
      </w:r>
      <w:r w:rsidR="005520F5">
        <w:fldChar w:fldCharType="end"/>
      </w:r>
      <w:r>
        <w:t>. Myosin was assumed to underg</w:t>
      </w:r>
      <w:r w:rsidR="00D23385">
        <w:t>o a helix to coil transformation upon activation thereby short</w:t>
      </w:r>
      <w:r w:rsidR="00070E9C">
        <w:t>ening and producing force</w:t>
      </w:r>
      <w:r w:rsidR="00CB7DC2">
        <w:t xml:space="preserve"> </w:t>
      </w:r>
      <w:r w:rsidR="005520F5">
        <w:fldChar w:fldCharType="begin"/>
      </w:r>
      <w:r w:rsidR="00E929A5">
        <w:instrText xml:space="preserve"> ADDIN REFMGR.CITE &lt;Refman&gt;&lt;Cite&gt;&lt;Author&gt;Pollack&lt;/Author&gt;&lt;Year&gt;1990&lt;/Year&gt;&lt;RecNum&gt;4125&lt;/RecNum&gt;&lt;IDText&gt;Muscles &amp;amp; Molecules - Uncovering the Principles of Biological Motion&lt;/IDText&gt;&lt;MDL Ref_Type="Book, Whole"&gt;&lt;Ref_Type&gt;Book, Whole&lt;/Ref_Type&gt;&lt;Ref_ID&gt;4125&lt;/Ref_ID&gt;&lt;Title_Primary&gt;Muscles &amp;amp; Molecules - Uncovering the Principles of Biological Motion&lt;/Title_Primary&gt;&lt;Authors_Primary&gt;Pollack,G.H.&lt;/Authors_Primary&gt;&lt;Date_Primary&gt;1990&lt;/Date_Primary&gt;&lt;Keywords&gt;muscles&lt;/Keywords&gt;&lt;Keywords&gt;muscle&lt;/Keywords&gt;&lt;Keywords&gt;motion&lt;/Keywords&gt;&lt;Reprint&gt;Not in File&lt;/Reprint&gt;&lt;Pub_Place&gt;Seattle, WA&lt;/Pub_Place&gt;&lt;Publisher&gt;Ebner &amp;amp; Sons&lt;/Publisher&gt;&lt;ZZ_WorkformID&gt;2&lt;/ZZ_WorkformID&gt;&lt;/MDL&gt;&lt;/Cite&gt;&lt;/Refman&gt;</w:instrText>
      </w:r>
      <w:r w:rsidR="005520F5">
        <w:fldChar w:fldCharType="separate"/>
      </w:r>
      <w:r w:rsidR="003B1767">
        <w:t>(2)</w:t>
      </w:r>
      <w:r w:rsidR="005520F5">
        <w:fldChar w:fldCharType="end"/>
      </w:r>
      <w:r w:rsidR="00D23385">
        <w:t xml:space="preserve">. However, this paradigm of muscle contraction was </w:t>
      </w:r>
      <w:r w:rsidR="00070E9C">
        <w:t>first questioned in a paper by Hugh Huxley in 1953</w:t>
      </w:r>
      <w:r w:rsidR="00CB7DC2">
        <w:t xml:space="preserve"> </w:t>
      </w:r>
      <w:r w:rsidR="005520F5">
        <w:fldChar w:fldCharType="begin"/>
      </w:r>
      <w:r w:rsidR="00E929A5">
        <w:instrText xml:space="preserve"> ADDIN REFMGR.CITE &lt;Refman&gt;&lt;Cite&gt;&lt;Author&gt;Huxley&lt;/Author&gt;&lt;Year&gt;1953&lt;/Year&gt;&lt;RecNum&gt;2449&lt;/RecNum&gt;&lt;IDText&gt;Electron microscope studies of the organization of the filaments in striated muscle&lt;/IDText&gt;&lt;MDL Ref_Type="Journal"&gt;&lt;Ref_Type&gt;Journal&lt;/Ref_Type&gt;&lt;Ref_ID&gt;2449&lt;/Ref_ID&gt;&lt;Title_Primary&gt;Electron microscope studies of the organization of the filaments in striated muscle&lt;/Title_Primary&gt;&lt;Authors_Primary&gt;Huxley,H.E.&lt;/Authors_Primary&gt;&lt;Date_Primary&gt;1953&lt;/Date_Primary&gt;&lt;Keywords&gt;muscle&lt;/Keywords&gt;&lt;Reprint&gt;Not in File&lt;/Reprint&gt;&lt;Start_Page&gt;387&lt;/Start_Page&gt;&lt;End_Page&gt;394&lt;/End_Page&gt;&lt;Periodical&gt;Biochim Biophys Acta&lt;/Periodical&gt;&lt;Volume&gt;12&lt;/Volume&gt;&lt;Web_URL_Link1&gt;\\tardis.kin.ucalgary.ca\WalterAdminGroup\&lt;u&gt;Reference Manager Articles\#2449.pdf&lt;/u&gt;&lt;/Web_URL_Link1&gt;&lt;ZZ_JournalFull&gt;&lt;f name="System"&gt;Biochimica et Biophysica Acta&lt;/f&gt;&lt;/ZZ_JournalFull&gt;&lt;ZZ_JournalStdAbbrev&gt;&lt;f name="System"&gt;Biochim Biophys Acta&lt;/f&gt;&lt;/ZZ_JournalStdAbbrev&gt;&lt;ZZ_WorkformID&gt;1&lt;/ZZ_WorkformID&gt;&lt;/MDL&gt;&lt;/Cite&gt;&lt;/Refman&gt;</w:instrText>
      </w:r>
      <w:r w:rsidR="005520F5">
        <w:fldChar w:fldCharType="separate"/>
      </w:r>
      <w:r w:rsidR="003B1767">
        <w:t>(3)</w:t>
      </w:r>
      <w:r w:rsidR="005520F5">
        <w:fldChar w:fldCharType="end"/>
      </w:r>
      <w:r w:rsidR="00CB7DC2">
        <w:t xml:space="preserve"> and was defeated by two companion papers in the 1954 May issue of Nature</w:t>
      </w:r>
      <w:r w:rsidR="00070E9C">
        <w:t xml:space="preserve"> </w:t>
      </w:r>
      <w:r w:rsidR="005520F5">
        <w:fldChar w:fldCharType="begin"/>
      </w:r>
      <w:r w:rsidR="00E929A5">
        <w:instrText xml:space="preserve"> ADDIN REFMGR.CITE &lt;Refman&gt;&lt;Cite&gt;&lt;Author&gt;Huxley&lt;/Author&gt;&lt;Year&gt;1954&lt;/Year&gt;&lt;RecNum&gt;1159&lt;/RecNum&gt;&lt;IDText&gt;Structural changes in muscle during contraction. Interference microscopy of living muscle fibres&lt;/IDText&gt;&lt;MDL Ref_Type="Journal"&gt;&lt;Ref_Type&gt;Journal&lt;/Ref_Type&gt;&lt;Ref_ID&gt;1159&lt;/Ref_ID&gt;&lt;Title_Primary&gt;Structural changes in muscle during contraction. Interference microscopy of living muscle fibres&lt;/Title_Primary&gt;&lt;Authors_Primary&gt;Huxley,A.F.&lt;/Authors_Primary&gt;&lt;Authors_Primary&gt;Niedergerke,R.&lt;/Authors_Primary&gt;&lt;Date_Primary&gt;1954&lt;/Date_Primary&gt;&lt;Keywords&gt;muscle&lt;/Keywords&gt;&lt;Reprint&gt;Not in File&lt;/Reprint&gt;&lt;Start_Page&gt;971&lt;/Start_Page&gt;&lt;End_Page&gt;973&lt;/End_Page&gt;&lt;Periodical&gt;Nature&lt;/Periodical&gt;&lt;Volume&gt;173&lt;/Volume&gt;&lt;Web_URL_Link1&gt;\\tardis.kin.ucalgary.ca\WalterAdminGroup\&lt;u&gt;Reference Manager Articles\#1159.pdf&lt;/u&gt;&lt;/Web_URL_Link1&gt;&lt;ZZ_JournalFull&gt;&lt;f name="System"&gt;Nature&lt;/f&gt;&lt;/ZZ_JournalFull&gt;&lt;ZZ_WorkformID&gt;1&lt;/ZZ_WorkformID&gt;&lt;/MDL&gt;&lt;/Cite&gt;&lt;Cite&gt;&lt;Author&gt;Huxley&lt;/Author&gt;&lt;Year&gt;1954&lt;/Year&gt;&lt;RecNum&gt;1158&lt;/RecNum&gt;&lt;IDText&gt;Changes in cross-striations of muscle during contraction and stretch and their structural implications&lt;/IDText&gt;&lt;MDL Ref_Type="Journal"&gt;&lt;Ref_Type&gt;Journal&lt;/Ref_Type&gt;&lt;Ref_ID&gt;1158&lt;/Ref_ID&gt;&lt;Title_Primary&gt;Changes in cross-striations of muscle during contraction and stretch and their structural implications&lt;/Title_Primary&gt;&lt;Authors_Primary&gt;Huxley,H.E.&lt;/Authors_Primary&gt;&lt;Authors_Primary&gt;Hanson,J.&lt;/Authors_Primary&gt;&lt;Date_Primary&gt;1954&lt;/Date_Primary&gt;&lt;Keywords&gt;Muscle - theory of contraction&lt;/Keywords&gt;&lt;Keywords&gt;stretch&lt;/Keywords&gt;&lt;Reprint&gt;In File&lt;/Reprint&gt;&lt;Start_Page&gt;973&lt;/Start_Page&gt;&lt;End_Page&gt;976&lt;/End_Page&gt;&lt;Periodical&gt;Nature&lt;/Periodical&gt;&lt;Volume&gt;173&lt;/Volume&gt;&lt;Web_URL_Link1&gt;\\tardis.kin.ucalgary.ca\WalterAdminGroup\&lt;u&gt;Reference Manager Articles\#1158.pdf&lt;/u&gt;&lt;/Web_URL_Link1&gt;&lt;ZZ_JournalFull&gt;&lt;f name="System"&gt;Nature&lt;/f&gt;&lt;/ZZ_JournalFull&gt;&lt;ZZ_WorkformID&gt;1&lt;/ZZ_WorkformID&gt;&lt;/MDL&gt;&lt;/Cite&gt;&lt;/Refman&gt;</w:instrText>
      </w:r>
      <w:r w:rsidR="005520F5">
        <w:fldChar w:fldCharType="separate"/>
      </w:r>
      <w:r w:rsidR="00F41AB1">
        <w:t>(4, 5)</w:t>
      </w:r>
      <w:r w:rsidR="005520F5">
        <w:fldChar w:fldCharType="end"/>
      </w:r>
      <w:r w:rsidR="00CB7DC2">
        <w:t xml:space="preserve">. </w:t>
      </w:r>
      <w:r w:rsidR="00D23385">
        <w:t xml:space="preserve">In it, Andrew Huxley and Hugh Huxley found independent of each other that the A-band did not shorten during muscle activation, </w:t>
      </w:r>
      <w:r w:rsidR="008D51C7">
        <w:t>muscle shortening or</w:t>
      </w:r>
      <w:r w:rsidR="00D23385">
        <w:t xml:space="preserve"> force production, possibly with the exception of some minute shortening of the A-bands at very short sarcomere lengths</w:t>
      </w:r>
      <w:r w:rsidR="008D51C7">
        <w:t>. This information led to the suggestion that activation</w:t>
      </w:r>
      <w:r w:rsidR="00070E9C">
        <w:t xml:space="preserve"> and force production</w:t>
      </w:r>
      <w:r w:rsidR="008D51C7">
        <w:t xml:space="preserve"> was achieved by the sliding of two sets of filaments, actin and myosin, relative to each other, and that this sliding was accomplished by cross-bridges protruding from the A-band based myosin filaments to specific attachment sites on the I-band base</w:t>
      </w:r>
      <w:r w:rsidR="00070E9C">
        <w:t xml:space="preserve">d actin filaments </w:t>
      </w:r>
      <w:r w:rsidR="005520F5">
        <w:fldChar w:fldCharType="begin"/>
      </w:r>
      <w:r w:rsidR="00E929A5">
        <w:instrText xml:space="preserve"> ADDIN REFMGR.CITE &lt;Refman&gt;&lt;Cite&gt;&lt;Author&gt;Huxley&lt;/Author&gt;&lt;Year&gt;1957&lt;/Year&gt;&lt;RecNum&gt;460&lt;/RecNum&gt;&lt;IDText&gt;Muscle structure and theories of contraction&lt;/IDText&gt;&lt;MDL Ref_Type="Journal"&gt;&lt;Ref_Type&gt;Journal&lt;/Ref_Type&gt;&lt;Ref_ID&gt;460&lt;/Ref_ID&gt;&lt;Title_Primary&gt;Muscle structure and theories of contraction&lt;/Title_Primary&gt;&lt;Authors_Primary&gt;Huxley,A.F.&lt;/Authors_Primary&gt;&lt;Date_Primary&gt;1957&lt;/Date_Primary&gt;&lt;Keywords&gt;muscle&lt;/Keywords&gt;&lt;Keywords&gt;theories of muscle contraction&lt;/Keywords&gt;&lt;Reprint&gt;In File&lt;/Reprint&gt;&lt;Start_Page&gt;255&lt;/Start_Page&gt;&lt;End_Page&gt;318&lt;/End_Page&gt;&lt;Periodical&gt;Prog Biophys Biophys Chem&lt;/Periodical&gt;&lt;Volume&gt;7&lt;/Volume&gt;&lt;Web_URL_Link1&gt;\\tardis.kin.ucalgary.ca\WalterAdminGroup\&lt;u&gt;Reference Manager Articles\#460.pdf&lt;/u&gt;&lt;/Web_URL_Link1&gt;&lt;ZZ_JournalFull&gt;&lt;f name="System"&gt;Progress in Biophysics and Biophysical Chemistry&lt;/f&gt;&lt;/ZZ_JournalFull&gt;&lt;ZZ_JournalStdAbbrev&gt;&lt;f name="System"&gt;Prog Biophys Biophys Chem&lt;/f&gt;&lt;/ZZ_JournalStdAbbrev&gt;&lt;ZZ_WorkformID&gt;1&lt;/ZZ_WorkformID&gt;&lt;/MDL&gt;&lt;/Cite&gt;&lt;/Refman&gt;</w:instrText>
      </w:r>
      <w:r w:rsidR="005520F5">
        <w:fldChar w:fldCharType="separate"/>
      </w:r>
      <w:r w:rsidR="003B1767">
        <w:t>(6)</w:t>
      </w:r>
      <w:r w:rsidR="005520F5">
        <w:fldChar w:fldCharType="end"/>
      </w:r>
      <w:r w:rsidR="008D51C7">
        <w:t>. The two filament cross-bridge theory was born</w:t>
      </w:r>
      <w:r w:rsidR="00CB7DC2">
        <w:t xml:space="preserve"> [Figure 1]</w:t>
      </w:r>
      <w:r w:rsidR="008D51C7">
        <w:t>.</w:t>
      </w:r>
    </w:p>
    <w:p w:rsidR="008D51C7" w:rsidRDefault="008D51C7" w:rsidP="00F41AB1">
      <w:pPr>
        <w:spacing w:line="480" w:lineRule="auto"/>
      </w:pPr>
    </w:p>
    <w:p w:rsidR="00C81F6B" w:rsidRDefault="008D51C7" w:rsidP="00F41AB1">
      <w:pPr>
        <w:spacing w:line="480" w:lineRule="auto"/>
      </w:pPr>
      <w:r>
        <w:t>Huxley’s 1957 cross-bridge model has been refined many times, but its essence is preserved to this day. Significant changes were suggested in 1969, when Hugh Huxley introduced the concept that cross-bridges must b</w:t>
      </w:r>
      <w:r w:rsidR="00070E9C">
        <w:t>e able to attach to actin</w:t>
      </w:r>
      <w:r>
        <w:t xml:space="preserve"> independent of the spacing between the actin and myosin filaments which was known to vary substantially with muscle (sarcomere) lengths</w:t>
      </w:r>
      <w:r w:rsidR="00070E9C">
        <w:t xml:space="preserve"> </w:t>
      </w:r>
      <w:r w:rsidR="005520F5">
        <w:lastRenderedPageBreak/>
        <w:fldChar w:fldCharType="begin"/>
      </w:r>
      <w:r w:rsidR="00E929A5">
        <w:instrText xml:space="preserve"> ADDIN REFMGR.CITE &lt;Refman&gt;&lt;Cite&gt;&lt;Author&gt;Huxley&lt;/Author&gt;&lt;Year&gt;1969&lt;/Year&gt;&lt;RecNum&gt;1731&lt;/RecNum&gt;&lt;IDText&gt;The mechanism of muscular contraction&lt;/IDText&gt;&lt;MDL Ref_Type="Journal"&gt;&lt;Ref_Type&gt;Journal&lt;/Ref_Type&gt;&lt;Ref_ID&gt;1731&lt;/Ref_ID&gt;&lt;Title_Primary&gt;The mechanism of muscular contraction&lt;/Title_Primary&gt;&lt;Authors_Primary&gt;Huxley,H.E.&lt;/Authors_Primary&gt;&lt;Date_Primary&gt;1969&lt;/Date_Primary&gt;&lt;Keywords&gt;contraction&lt;/Keywords&gt;&lt;Reprint&gt;In File&lt;/Reprint&gt;&lt;Start_Page&gt;1356&lt;/Start_Page&gt;&lt;End_Page&gt;1366&lt;/End_Page&gt;&lt;Periodical&gt;Science&lt;/Periodical&gt;&lt;Volume&gt;164&lt;/Volume&gt;&lt;Web_URL_Link1&gt;\\tardis.kin.ucalgary.ca\WalterAdminGroup\&lt;u&gt;Reference Manager Articles\#1731.pdf&lt;/u&gt;&lt;/Web_URL_Link1&gt;&lt;ZZ_JournalFull&gt;&lt;f name="System"&gt;Science&lt;/f&gt;&lt;/ZZ_JournalFull&gt;&lt;ZZ_WorkformID&gt;1&lt;/ZZ_WorkformID&gt;&lt;/MDL&gt;&lt;/Cite&gt;&lt;/Refman&gt;</w:instrText>
      </w:r>
      <w:r w:rsidR="005520F5">
        <w:fldChar w:fldCharType="separate"/>
      </w:r>
      <w:r w:rsidR="003B1767">
        <w:t>(7)</w:t>
      </w:r>
      <w:r w:rsidR="005520F5">
        <w:fldChar w:fldCharType="end"/>
      </w:r>
      <w:r>
        <w:t>. Huxley (1969) introduced two rotational joints for the cross-bridge: the first allowed for cross-</w:t>
      </w:r>
      <w:r w:rsidR="00070E9C">
        <w:t>bridge movements away from</w:t>
      </w:r>
      <w:r>
        <w:t xml:space="preserve"> the axis of the thick myosin filament, the second facilitated a rotational movement of the cross-bridge head and propulsion of the actin filament </w:t>
      </w:r>
      <w:r w:rsidR="00C81F6B">
        <w:t>by rotation of the c</w:t>
      </w:r>
      <w:r w:rsidR="00070E9C">
        <w:t>ross-bridge rather than</w:t>
      </w:r>
      <w:r w:rsidR="00C81F6B">
        <w:t xml:space="preserve"> translation [Figu</w:t>
      </w:r>
      <w:r w:rsidR="00070E9C">
        <w:t>re 2]. This idea was further developed</w:t>
      </w:r>
      <w:r w:rsidR="00C81F6B">
        <w:t xml:space="preserve"> by </w:t>
      </w:r>
      <w:r w:rsidR="005A2502">
        <w:t xml:space="preserve">Andrew Huxley and Simmons </w:t>
      </w:r>
      <w:r w:rsidR="005520F5">
        <w:fldChar w:fldCharType="begin"/>
      </w:r>
      <w:r w:rsidR="00E929A5">
        <w:instrText xml:space="preserve"> ADDIN REFMGR.CITE &lt;Refman&gt;&lt;Cite&gt;&lt;Author&gt;Huxley&lt;/Author&gt;&lt;Year&gt;1971&lt;/Year&gt;&lt;RecNum&gt;461&lt;/RecNum&gt;&lt;IDText&gt;Proposed mechanism of force generation in striated muscle&lt;/IDText&gt;&lt;MDL Ref_Type="Journal"&gt;&lt;Ref_Type&gt;Journal&lt;/Ref_Type&gt;&lt;Ref_ID&gt;461&lt;/Ref_ID&gt;&lt;Title_Primary&gt;Proposed mechanism of force generation in striated muscle&lt;/Title_Primary&gt;&lt;Authors_Primary&gt;Huxley,A.F.&lt;/Authors_Primary&gt;&lt;Authors_Primary&gt;Simmons,R.M.&lt;/Authors_Primary&gt;&lt;Date_Primary&gt;1971&lt;/Date_Primary&gt;&lt;Keywords&gt;force&lt;/Keywords&gt;&lt;Keywords&gt;muscle&lt;/Keywords&gt;&lt;Keywords&gt;theories of muscle contraction&lt;/Keywords&gt;&lt;Reprint&gt;In File&lt;/Reprint&gt;&lt;Start_Page&gt;533&lt;/Start_Page&gt;&lt;End_Page&gt;538&lt;/End_Page&gt;&lt;Periodical&gt;Nature&lt;/Periodical&gt;&lt;Volume&gt;233&lt;/Volume&gt;&lt;Web_URL_Link1&gt;\\tardis.kin.ucalgary.ca\WalterAdminGroup\&lt;u&gt;Reference Manager Articles\#461.pdf&lt;/u&gt;&lt;/Web_URL_Link1&gt;&lt;ZZ_JournalFull&gt;&lt;f name="System"&gt;Nature&lt;/f&gt;&lt;/ZZ_JournalFull&gt;&lt;ZZ_WorkformID&gt;1&lt;/ZZ_WorkformID&gt;&lt;/MDL&gt;&lt;/Cite&gt;&lt;/Refman&gt;</w:instrText>
      </w:r>
      <w:r w:rsidR="005520F5">
        <w:fldChar w:fldCharType="separate"/>
      </w:r>
      <w:r w:rsidR="003B1767">
        <w:t>(8)</w:t>
      </w:r>
      <w:r w:rsidR="005520F5">
        <w:fldChar w:fldCharType="end"/>
      </w:r>
      <w:r w:rsidR="00C81F6B">
        <w:t xml:space="preserve"> who proposed that rotation of the cross-bridge was achieved by a series of distinct attachment configurations</w:t>
      </w:r>
      <w:r w:rsidR="00FB1183">
        <w:t xml:space="preserve"> [Figure 2]</w:t>
      </w:r>
      <w:r w:rsidR="00C81F6B">
        <w:t>. A corresponding mathematical formulation including multiple attachment sites of dif</w:t>
      </w:r>
      <w:r w:rsidR="005A2502">
        <w:t>ferent potential energy states</w:t>
      </w:r>
      <w:r w:rsidR="00FB1183">
        <w:t xml:space="preserve"> was also provided.</w:t>
      </w:r>
    </w:p>
    <w:p w:rsidR="00C81F6B" w:rsidRDefault="00C81F6B" w:rsidP="00F41AB1">
      <w:pPr>
        <w:spacing w:line="480" w:lineRule="auto"/>
      </w:pPr>
    </w:p>
    <w:p w:rsidR="007C1E1F" w:rsidRDefault="00FB1183" w:rsidP="00F41AB1">
      <w:pPr>
        <w:spacing w:line="480" w:lineRule="auto"/>
      </w:pPr>
      <w:r>
        <w:t>In 1993, the atomic structure</w:t>
      </w:r>
      <w:r w:rsidR="00C81F6B">
        <w:t xml:space="preserve"> of the myosin cross-bridge head and the corresponding attachment site on actin were identified </w:t>
      </w:r>
      <w:r w:rsidR="005520F5">
        <w:fldChar w:fldCharType="begin"/>
      </w:r>
      <w:r w:rsidR="00E929A5">
        <w:instrText xml:space="preserve"> ADDIN REFMGR.CITE &lt;Refman&gt;&lt;Cite&gt;&lt;Author&gt;Rayment&lt;/Author&gt;&lt;Year&gt;1993&lt;/Year&gt;&lt;RecNum&gt;305&lt;/RecNum&gt;&lt;IDText&gt;Structure of the actin-myosin complex and its implications for muscle contraction&lt;/IDText&gt;&lt;MDL Ref_Type="Journal"&gt;&lt;Ref_Type&gt;Journal&lt;/Ref_Type&gt;&lt;Ref_ID&gt;305&lt;/Ref_ID&gt;&lt;Title_Primary&gt;Structure of the actin-myosin complex and its implications for muscle contraction&lt;/Title_Primary&gt;&lt;Authors_Primary&gt;Rayment,I.&lt;/Authors_Primary&gt;&lt;Authors_Primary&gt;Holden,H.M.&lt;/Authors_Primary&gt;&lt;Authors_Primary&gt;Whittaker,M.&lt;/Authors_Primary&gt;&lt;Authors_Primary&gt;Yohn,C.B.&lt;/Authors_Primary&gt;&lt;Authors_Primary&gt;Lorenz,M.&lt;/Authors_Primary&gt;&lt;Authors_Primary&gt;Holmes,K.C.&lt;/Authors_Primary&gt;&lt;Authors_Primary&gt;Milligan,R.A.&lt;/Authors_Primary&gt;&lt;Date_Primary&gt;1993&lt;/Date_Primary&gt;&lt;Keywords&gt;muscle&lt;/Keywords&gt;&lt;Keywords&gt;theories of contraction&lt;/Keywords&gt;&lt;Reprint&gt;In File&lt;/Reprint&gt;&lt;Start_Page&gt;58&lt;/Start_Page&gt;&lt;End_Page&gt;65&lt;/End_Page&gt;&lt;Periodical&gt;Science&lt;/Periodical&gt;&lt;Volume&gt;261&lt;/Volume&gt;&lt;Web_URL_Link1&gt;\\tardis.kin.ucalgary.ca\WalterAdminGroup\&lt;u&gt;Reference manager articles\#305.pdf&lt;/u&gt;&lt;/Web_URL_Link1&gt;&lt;ZZ_JournalFull&gt;&lt;f name="System"&gt;Science&lt;/f&gt;&lt;/ZZ_JournalFull&gt;&lt;ZZ_WorkformID&gt;1&lt;/ZZ_WorkformID&gt;&lt;/MDL&gt;&lt;/Cite&gt;&lt;/Refman&gt;</w:instrText>
      </w:r>
      <w:r w:rsidR="005520F5">
        <w:fldChar w:fldCharType="separate"/>
      </w:r>
      <w:r w:rsidR="003B1767">
        <w:t>(9)</w:t>
      </w:r>
      <w:r w:rsidR="005520F5">
        <w:fldChar w:fldCharType="end"/>
      </w:r>
      <w:r w:rsidR="00C81F6B">
        <w:t>, and, based on this structural information, a detailed model of the cross-bridge cycle with associated ATP (adenosine triphosphate) hydrolysis, describing the energetics of muscle contraction, was defined [Figure 3].</w:t>
      </w:r>
      <w:r w:rsidR="007C1E1F">
        <w:t xml:space="preserve"> Cross-bridge attachment-detachment mechanics, and associated ATP hydrolysis states, were described in great detail, and cross-bridge rotational features were identified. Many other cross-bridge models have been described in the literature. However, they all have similar general features that include:</w:t>
      </w:r>
    </w:p>
    <w:p w:rsidR="007C1E1F" w:rsidRDefault="007C1E1F" w:rsidP="00F41AB1">
      <w:pPr>
        <w:pStyle w:val="ListParagraph"/>
        <w:numPr>
          <w:ilvl w:val="0"/>
          <w:numId w:val="1"/>
        </w:numPr>
        <w:spacing w:line="480" w:lineRule="auto"/>
      </w:pPr>
      <w:r>
        <w:t>contraction and force production is exclusively governed by the two contractile filaments actin and myosin (the two filament model)</w:t>
      </w:r>
    </w:p>
    <w:p w:rsidR="00BB05D2" w:rsidRDefault="00BB05D2" w:rsidP="00F41AB1">
      <w:pPr>
        <w:pStyle w:val="ListParagraph"/>
        <w:numPr>
          <w:ilvl w:val="0"/>
          <w:numId w:val="1"/>
        </w:numPr>
        <w:spacing w:line="480" w:lineRule="auto"/>
      </w:pPr>
      <w:r>
        <w:t>cross-bridges reach attachment sites by Brownian motion</w:t>
      </w:r>
    </w:p>
    <w:p w:rsidR="00BB05D2" w:rsidRDefault="00BB05D2" w:rsidP="00F41AB1">
      <w:pPr>
        <w:pStyle w:val="ListParagraph"/>
        <w:numPr>
          <w:ilvl w:val="0"/>
          <w:numId w:val="1"/>
        </w:numPr>
        <w:spacing w:line="480" w:lineRule="auto"/>
      </w:pPr>
      <w:r>
        <w:t>cross-bridges are uniformly arranged on the myosin filaments and so are the cross-bridge attachment sites on actin</w:t>
      </w:r>
    </w:p>
    <w:p w:rsidR="00BB05D2" w:rsidRDefault="00BB05D2" w:rsidP="00F41AB1">
      <w:pPr>
        <w:pStyle w:val="ListParagraph"/>
        <w:numPr>
          <w:ilvl w:val="0"/>
          <w:numId w:val="1"/>
        </w:numPr>
        <w:spacing w:line="480" w:lineRule="auto"/>
      </w:pPr>
      <w:r>
        <w:t>each cross-bridge, on average, produces the same amount of force and a cross-bridge cycle is driven by the hydrolysis of (typically one) ATP</w:t>
      </w:r>
    </w:p>
    <w:p w:rsidR="00BB05D2" w:rsidRDefault="00BB05D2" w:rsidP="00F41AB1">
      <w:pPr>
        <w:pStyle w:val="ListParagraph"/>
        <w:numPr>
          <w:ilvl w:val="0"/>
          <w:numId w:val="1"/>
        </w:numPr>
        <w:spacing w:line="480" w:lineRule="auto"/>
      </w:pPr>
      <w:proofErr w:type="gramStart"/>
      <w:r>
        <w:lastRenderedPageBreak/>
        <w:t>the</w:t>
      </w:r>
      <w:proofErr w:type="gramEnd"/>
      <w:r>
        <w:t xml:space="preserve"> cross-bridges states (attached and detached states) are described by rate functions, and these rate functions are given by Huxley’s x-distance exclusively [Figure 1]; that is the distance of the cross-bridge’s equi</w:t>
      </w:r>
      <w:r w:rsidR="00FB1183">
        <w:t>librium position to its nearest</w:t>
      </w:r>
      <w:r>
        <w:t xml:space="preserve"> attachment site.</w:t>
      </w:r>
    </w:p>
    <w:p w:rsidR="00BB05D2" w:rsidRDefault="00BB05D2" w:rsidP="00F41AB1">
      <w:pPr>
        <w:spacing w:line="480" w:lineRule="auto"/>
      </w:pPr>
    </w:p>
    <w:p w:rsidR="00BB05D2" w:rsidRDefault="00BB05D2" w:rsidP="00F41AB1">
      <w:pPr>
        <w:spacing w:line="480" w:lineRule="auto"/>
        <w:rPr>
          <w:b/>
        </w:rPr>
      </w:pPr>
      <w:r w:rsidRPr="00BB05D2">
        <w:rPr>
          <w:b/>
        </w:rPr>
        <w:t>Problems</w:t>
      </w:r>
      <w:r>
        <w:rPr>
          <w:b/>
        </w:rPr>
        <w:t xml:space="preserve"> with Cross-Bridge Models</w:t>
      </w:r>
    </w:p>
    <w:p w:rsidR="004144E9" w:rsidRDefault="00BB05D2" w:rsidP="00F41AB1">
      <w:pPr>
        <w:spacing w:line="480" w:lineRule="auto"/>
      </w:pPr>
      <w:r>
        <w:t>Ever since the introduction of the c</w:t>
      </w:r>
      <w:r w:rsidR="005A2502">
        <w:t xml:space="preserve">ross-bridge model </w:t>
      </w:r>
      <w:r w:rsidR="005520F5">
        <w:fldChar w:fldCharType="begin"/>
      </w:r>
      <w:r w:rsidR="00E929A5">
        <w:instrText xml:space="preserve"> ADDIN REFMGR.CITE &lt;Refman&gt;&lt;Cite&gt;&lt;Author&gt;Huxley&lt;/Author&gt;&lt;Year&gt;1957&lt;/Year&gt;&lt;RecNum&gt;460&lt;/RecNum&gt;&lt;IDText&gt;Muscle structure and theories of contraction&lt;/IDText&gt;&lt;MDL Ref_Type="Journal"&gt;&lt;Ref_Type&gt;Journal&lt;/Ref_Type&gt;&lt;Ref_ID&gt;460&lt;/Ref_ID&gt;&lt;Title_Primary&gt;Muscle structure and theories of contraction&lt;/Title_Primary&gt;&lt;Authors_Primary&gt;Huxley,A.F.&lt;/Authors_Primary&gt;&lt;Date_Primary&gt;1957&lt;/Date_Primary&gt;&lt;Keywords&gt;muscle&lt;/Keywords&gt;&lt;Keywords&gt;theories of muscle contraction&lt;/Keywords&gt;&lt;Reprint&gt;In File&lt;/Reprint&gt;&lt;Start_Page&gt;255&lt;/Start_Page&gt;&lt;End_Page&gt;318&lt;/End_Page&gt;&lt;Periodical&gt;Prog Biophys Biophys Chem&lt;/Periodical&gt;&lt;Volume&gt;7&lt;/Volume&gt;&lt;Web_URL_Link1&gt;\\tardis.kin.ucalgary.ca\WalterAdminGroup\&lt;u&gt;Reference Manager Articles\#460.pdf&lt;/u&gt;&lt;/Web_URL_Link1&gt;&lt;ZZ_JournalFull&gt;&lt;f name="System"&gt;Progress in Biophysics and Biophysical Chemistry&lt;/f&gt;&lt;/ZZ_JournalFull&gt;&lt;ZZ_JournalStdAbbrev&gt;&lt;f name="System"&gt;Prog Biophys Biophys Chem&lt;/f&gt;&lt;/ZZ_JournalStdAbbrev&gt;&lt;ZZ_WorkformID&gt;1&lt;/ZZ_WorkformID&gt;&lt;/MDL&gt;&lt;/Cite&gt;&lt;/Refman&gt;</w:instrText>
      </w:r>
      <w:r w:rsidR="005520F5">
        <w:fldChar w:fldCharType="separate"/>
      </w:r>
      <w:r w:rsidR="003B1767">
        <w:t>(6)</w:t>
      </w:r>
      <w:r w:rsidR="005520F5">
        <w:fldChar w:fldCharType="end"/>
      </w:r>
      <w:r>
        <w:t>, there were experimental observations that were hard to reconcile</w:t>
      </w:r>
      <w:r w:rsidR="001837DD">
        <w:t xml:space="preserve"> with the theory</w:t>
      </w:r>
      <w:r>
        <w:t>. But before addressing these, we should spend some time on the</w:t>
      </w:r>
      <w:r w:rsidR="005A2502">
        <w:t xml:space="preserve"> successes of</w:t>
      </w:r>
      <w:r>
        <w:t xml:space="preserve"> cross-bridge models. Cross-bridge models</w:t>
      </w:r>
      <w:r w:rsidR="005A2502">
        <w:t>,</w:t>
      </w:r>
      <w:r>
        <w:t xml:space="preserve"> in general, </w:t>
      </w:r>
      <w:r w:rsidR="00E929A5">
        <w:t>are</w:t>
      </w:r>
      <w:r>
        <w:t xml:space="preserve"> </w:t>
      </w:r>
      <w:r w:rsidR="008B0854">
        <w:t xml:space="preserve">very good at predicting the mechanical and energetic properties of isometric (constant length) and concentric (shortening) muscle contractions. Specifically, cross-bridge models predict well the loss of force associated with increasing speeds of shortening (the so-called force-velocity relationship </w:t>
      </w:r>
      <w:r w:rsidR="001837DD">
        <w:t>– Figure 4</w:t>
      </w:r>
      <w:r w:rsidR="008B0854">
        <w:t xml:space="preserve">) first described in the early 1900s and popularized by </w:t>
      </w:r>
      <w:r w:rsidR="005A2502">
        <w:t xml:space="preserve">the classic works of Nobel Prize winner A.V. Hill </w:t>
      </w:r>
      <w:r w:rsidR="005520F5">
        <w:fldChar w:fldCharType="begin"/>
      </w:r>
      <w:r w:rsidR="00E929A5">
        <w:instrText xml:space="preserve"> ADDIN REFMGR.CITE &lt;Refman&gt;&lt;Cite&gt;&lt;Author&gt;Hill&lt;/Author&gt;&lt;Year&gt;1938&lt;/Year&gt;&lt;RecNum&gt;374&lt;/RecNum&gt;&lt;IDText&gt;The heat of shortening and the dynamic constants of muscle&lt;/IDText&gt;&lt;MDL Ref_Type="Journal"&gt;&lt;Ref_Type&gt;Journal&lt;/Ref_Type&gt;&lt;Ref_ID&gt;374&lt;/Ref_ID&gt;&lt;Title_Primary&gt;The heat of shortening and the dynamic constants of muscle&lt;/Title_Primary&gt;&lt;Authors_Primary&gt;Hill,A.V.&lt;/Authors_Primary&gt;&lt;Date_Primary&gt;1938&lt;/Date_Primary&gt;&lt;Keywords&gt;heat&lt;/Keywords&gt;&lt;Keywords&gt;muscle&lt;/Keywords&gt;&lt;Keywords&gt;mechanics&lt;/Keywords&gt;&lt;Reprint&gt;In File&lt;/Reprint&gt;&lt;Start_Page&gt;136&lt;/Start_Page&gt;&lt;End_Page&gt;195&lt;/End_Page&gt;&lt;Periodical&gt;Proc R Soc Lond&lt;/Periodical&gt;&lt;Volume&gt;126&lt;/Volume&gt;&lt;Web_URL_Link1&gt;\\tardis.kin.ucalgary.ca\WalterAdminGroup\&lt;u&gt;Reference manager articles\#374.pdf&lt;/u&gt;&lt;/Web_URL_Link1&gt;&lt;ZZ_JournalFull&gt;&lt;f name="System"&gt;Proceedings of the Royal Society London&lt;/f&gt;&lt;/ZZ_JournalFull&gt;&lt;ZZ_JournalStdAbbrev&gt;&lt;f name="System"&gt;Proc R Soc Lond&lt;/f&gt;&lt;/ZZ_JournalStdAbbrev&gt;&lt;ZZ_WorkformID&gt;1&lt;/ZZ_WorkformID&gt;&lt;/MDL&gt;&lt;/Cite&gt;&lt;/Refman&gt;</w:instrText>
      </w:r>
      <w:r w:rsidR="005520F5">
        <w:fldChar w:fldCharType="separate"/>
      </w:r>
      <w:r w:rsidR="003B1767">
        <w:t>(10)</w:t>
      </w:r>
      <w:r w:rsidR="005520F5">
        <w:fldChar w:fldCharType="end"/>
      </w:r>
      <w:r w:rsidR="008B0854">
        <w:t>. This should not com</w:t>
      </w:r>
      <w:r w:rsidR="005A2502">
        <w:t xml:space="preserve">e as a surprise as Huxley </w:t>
      </w:r>
      <w:r w:rsidR="005520F5">
        <w:fldChar w:fldCharType="begin"/>
      </w:r>
      <w:r w:rsidR="00E929A5">
        <w:instrText xml:space="preserve"> ADDIN REFMGR.CITE &lt;Refman&gt;&lt;Cite&gt;&lt;Author&gt;Huxley&lt;/Author&gt;&lt;Year&gt;1957&lt;/Year&gt;&lt;RecNum&gt;460&lt;/RecNum&gt;&lt;IDText&gt;Muscle structure and theories of contraction&lt;/IDText&gt;&lt;MDL Ref_Type="Journal"&gt;&lt;Ref_Type&gt;Journal&lt;/Ref_Type&gt;&lt;Ref_ID&gt;460&lt;/Ref_ID&gt;&lt;Title_Primary&gt;Muscle structure and theories of contraction&lt;/Title_Primary&gt;&lt;Authors_Primary&gt;Huxley,A.F.&lt;/Authors_Primary&gt;&lt;Date_Primary&gt;1957&lt;/Date_Primary&gt;&lt;Keywords&gt;muscle&lt;/Keywords&gt;&lt;Keywords&gt;theories of muscle contraction&lt;/Keywords&gt;&lt;Reprint&gt;In File&lt;/Reprint&gt;&lt;Start_Page&gt;255&lt;/Start_Page&gt;&lt;End_Page&gt;318&lt;/End_Page&gt;&lt;Periodical&gt;Prog Biophys Biophys Chem&lt;/Periodical&gt;&lt;Volume&gt;7&lt;/Volume&gt;&lt;Web_URL_Link1&gt;\\tardis.kin.ucalgary.ca\WalterAdminGroup\&lt;u&gt;Reference Manager Articles\#460.pdf&lt;/u&gt;&lt;/Web_URL_Link1&gt;&lt;ZZ_JournalFull&gt;&lt;f name="System"&gt;Progress in Biophysics and Biophysical Chemistry&lt;/f&gt;&lt;/ZZ_JournalFull&gt;&lt;ZZ_JournalStdAbbrev&gt;&lt;f name="System"&gt;Prog Biophys Biophys Chem&lt;/f&gt;&lt;/ZZ_JournalStdAbbrev&gt;&lt;ZZ_WorkformID&gt;1&lt;/ZZ_WorkformID&gt;&lt;/MDL&gt;&lt;/Cite&gt;&lt;/Refman&gt;</w:instrText>
      </w:r>
      <w:r w:rsidR="005520F5">
        <w:fldChar w:fldCharType="separate"/>
      </w:r>
      <w:r w:rsidR="003B1767">
        <w:t>(6)</w:t>
      </w:r>
      <w:r w:rsidR="005520F5">
        <w:fldChar w:fldCharType="end"/>
      </w:r>
      <w:r w:rsidR="008B0854">
        <w:t>, when deriving the first mathematical model of the cross-bridge theory, based the choice of his rate constants on what he termed the best available data on muscle contraction: Hill’s description of the force-velocity relationship. Also, the change in maximal active isometric force as a function of muscle length (the so-called forc</w:t>
      </w:r>
      <w:r w:rsidR="001837DD">
        <w:t>e-length relationship – Figure 4</w:t>
      </w:r>
      <w:r w:rsidR="008B0854">
        <w:t>) is well described by the cross-bridge theory. This became particularly apparent in the clas</w:t>
      </w:r>
      <w:r w:rsidR="005A2502">
        <w:t xml:space="preserve">sic work by Gordon et al. </w:t>
      </w:r>
      <w:r w:rsidR="005520F5">
        <w:fldChar w:fldCharType="begin"/>
      </w:r>
      <w:r w:rsidR="00E929A5">
        <w:instrText xml:space="preserve"> ADDIN REFMGR.CITE &lt;Refman&gt;&lt;Cite&gt;&lt;Author&gt;Gordon&lt;/Author&gt;&lt;Year&gt;1966&lt;/Year&gt;&lt;RecNum&gt;995&lt;/RecNum&gt;&lt;IDText&gt;The variation in isometric tension with sarcomere length in vertebrate muscle fibres&lt;/IDText&gt;&lt;MDL Ref_Type="Journal"&gt;&lt;Ref_Type&gt;Journal&lt;/Ref_Type&gt;&lt;Ref_ID&gt;995&lt;/Ref_ID&gt;&lt;Title_Primary&gt;The variation in isometric tension with sarcomere length in vertebrate muscle fibres&lt;/Title_Primary&gt;&lt;Authors_Primary&gt;Gordon,A.M.&lt;/Authors_Primary&gt;&lt;Authors_Primary&gt;Huxley,A.F.&lt;/Authors_Primary&gt;&lt;Authors_Primary&gt;Julian,F.J.&lt;/Authors_Primary&gt;&lt;Date_Primary&gt;1966&lt;/Date_Primary&gt;&lt;Keywords&gt;Muscle - modelling&lt;/Keywords&gt;&lt;Keywords&gt;sarcomere length&lt;/Keywords&gt;&lt;Keywords&gt;muscle&lt;/Keywords&gt;&lt;Keywords&gt;modelling&lt;/Keywords&gt;&lt;Reprint&gt;In File&lt;/Reprint&gt;&lt;Start_Page&gt;170&lt;/Start_Page&gt;&lt;End_Page&gt;192&lt;/End_Page&gt;&lt;Periodical&gt;J Physiol (Lond)&lt;/Periodical&gt;&lt;Volume&gt;184&lt;/Volume&gt;&lt;Web_URL_Link1&gt;&lt;u&gt;\\tardis.kin.ucalgary.ca\WalterAdminGroup\Reference manager articles\#995.pdf&lt;/u&gt;&lt;/Web_URL_Link1&gt;&lt;ZZ_JournalFull&gt;&lt;f name="System"&gt;Journal of Physiology (London)&lt;/f&gt;&lt;/ZZ_JournalFull&gt;&lt;ZZ_JournalStdAbbrev&gt;&lt;f name="System"&gt;J Physiol (Lond)&lt;/f&gt;&lt;/ZZ_JournalStdAbbrev&gt;&lt;ZZ_WorkformID&gt;1&lt;/ZZ_WorkformID&gt;&lt;/MDL&gt;&lt;/Cite&gt;&lt;/Refman&gt;</w:instrText>
      </w:r>
      <w:r w:rsidR="005520F5">
        <w:fldChar w:fldCharType="separate"/>
      </w:r>
      <w:r w:rsidR="003B1767">
        <w:t>(11)</w:t>
      </w:r>
      <w:r w:rsidR="005520F5">
        <w:fldChar w:fldCharType="end"/>
      </w:r>
      <w:r w:rsidR="008B0854">
        <w:t xml:space="preserve"> in which they described the maximal isometric force of a muscle </w:t>
      </w:r>
      <w:proofErr w:type="spellStart"/>
      <w:r w:rsidR="008B0854">
        <w:t>fibre</w:t>
      </w:r>
      <w:proofErr w:type="spellEnd"/>
      <w:r w:rsidR="008B0854">
        <w:t xml:space="preserve"> as a function of its sarcomere length. Crucial changes in force were associated with corresponding changes in actin-myosin filament overlap, particularly on the shallow ascending, the plateau, and the descending limb of the force-length relationship, thereby firmly establishing the cross-bridge model of muscl</w:t>
      </w:r>
      <w:r w:rsidR="004144E9">
        <w:t>e contraction.</w:t>
      </w:r>
    </w:p>
    <w:p w:rsidR="00044533" w:rsidRDefault="00CE5F01" w:rsidP="00F41AB1">
      <w:pPr>
        <w:spacing w:line="480" w:lineRule="auto"/>
      </w:pPr>
      <w:r>
        <w:lastRenderedPageBreak/>
        <w:t>However, already in 1957, Huxley realized that the cross-bridge model, although virtually perfect in its predictions of isometric and concentric contractions, was ill suited to predict the mechanics and energetics of eccentric (stretch or elongating) contractions</w:t>
      </w:r>
      <w:r w:rsidR="00044533">
        <w:t xml:space="preserve">. Eccentric contractions occur when a muscle’s internal force is smaller than the externally applied force, thereby stretching the activated muscle. Eccentric contractions are a normal part of everyday movements, for example for the knee extensors when walking </w:t>
      </w:r>
      <w:r w:rsidR="005A2502">
        <w:t>down a set of stairs</w:t>
      </w:r>
      <w:r w:rsidR="00044533">
        <w:t>. For eccentric contractions, the forces predicted by the 1957 cross-bridge model were much too high, and so was</w:t>
      </w:r>
      <w:r w:rsidR="005A2502">
        <w:t xml:space="preserve"> the energetic cost of contraction</w:t>
      </w:r>
      <w:r w:rsidR="00044533">
        <w:t xml:space="preserve">. </w:t>
      </w:r>
    </w:p>
    <w:p w:rsidR="00044533" w:rsidRDefault="00044533" w:rsidP="00F41AB1">
      <w:pPr>
        <w:spacing w:line="480" w:lineRule="auto"/>
      </w:pPr>
    </w:p>
    <w:p w:rsidR="004144E9" w:rsidRDefault="00044533" w:rsidP="00F41AB1">
      <w:pPr>
        <w:spacing w:line="480" w:lineRule="auto"/>
      </w:pPr>
      <w:r w:rsidRPr="005F1B58">
        <w:t>Most disturbingly,</w:t>
      </w:r>
      <w:r>
        <w:t xml:space="preserve"> however, the cross-bride model was not able to capture an observation that had been made systematically prior to the development of the sliding filament and cross-bridge theory</w:t>
      </w:r>
      <w:r w:rsidR="00410142">
        <w:t>: the residual force enhancement observed following active stretching (eccentric contraction) of a muscle</w:t>
      </w:r>
      <w:r w:rsidR="005A2502">
        <w:t xml:space="preserve"> </w:t>
      </w:r>
      <w:r w:rsidR="005520F5">
        <w:fldChar w:fldCharType="begin"/>
      </w:r>
      <w:r w:rsidR="00E929A5">
        <w:instrText xml:space="preserve"> ADDIN REFMGR.CITE &lt;Refman&gt;&lt;Cite&gt;&lt;Author&gt;Abbott&lt;/Author&gt;&lt;Year&gt;1952&lt;/Year&gt;&lt;RecNum&gt;715&lt;/RecNum&gt;&lt;IDText&gt;The force exerted by active striated muscle during and after change of length&lt;/IDText&gt;&lt;MDL Ref_Type="Journal"&gt;&lt;Ref_Type&gt;Journal&lt;/Ref_Type&gt;&lt;Ref_ID&gt;715&lt;/Ref_ID&gt;&lt;Title_Primary&gt;The force exerted by active striated muscle during and after change of length&lt;/Title_Primary&gt;&lt;Authors_Primary&gt;Abbott,B.C.&lt;/Authors_Primary&gt;&lt;Authors_Primary&gt;Aubert,X.M.&lt;/Authors_Primary&gt;&lt;Date_Primary&gt;1952&lt;/Date_Primary&gt;&lt;Keywords&gt;force&lt;/Keywords&gt;&lt;Keywords&gt;muscle&lt;/Keywords&gt;&lt;Keywords&gt;history dependence&lt;/Keywords&gt;&lt;Reprint&gt;In File&lt;/Reprint&gt;&lt;Start_Page&gt;77&lt;/Start_Page&gt;&lt;End_Page&gt;86&lt;/End_Page&gt;&lt;Periodical&gt;J Physiol (Lond)&lt;/Periodical&gt;&lt;Volume&gt;117&lt;/Volume&gt;&lt;Web_URL_Link1&gt;\\tardis.kin.ucalgary.ca\WalterAdminGroup\&lt;u&gt;Reference manager articles\#715.pdf&lt;/u&gt;&lt;/Web_URL_Link1&gt;&lt;ZZ_JournalFull&gt;&lt;f name="System"&gt;Journal of Physiology (London)&lt;/f&gt;&lt;/ZZ_JournalFull&gt;&lt;ZZ_JournalStdAbbrev&gt;&lt;f name="System"&gt;J Physiol (Lond)&lt;/f&gt;&lt;/ZZ_JournalStdAbbrev&gt;&lt;ZZ_WorkformID&gt;1&lt;/ZZ_WorkformID&gt;&lt;/MDL&gt;&lt;/Cite&gt;&lt;/Refman&gt;</w:instrText>
      </w:r>
      <w:r w:rsidR="005520F5">
        <w:fldChar w:fldCharType="separate"/>
      </w:r>
      <w:r w:rsidR="003B1767">
        <w:t>(12)</w:t>
      </w:r>
      <w:r w:rsidR="005520F5">
        <w:fldChar w:fldCharType="end"/>
      </w:r>
      <w:r w:rsidR="00410142">
        <w:t xml:space="preserve">. Force enhancement refers to the additional (increased) force that is observed in a steady-state isometric contraction that follows active stretching of a muscle, compared to the corresponding (same muscle length and same activation) steady-state isometric force not </w:t>
      </w:r>
      <w:proofErr w:type="gramStart"/>
      <w:r w:rsidR="00410142">
        <w:t>preceded</w:t>
      </w:r>
      <w:proofErr w:type="gramEnd"/>
      <w:r w:rsidR="00410142">
        <w:t xml:space="preserve"> by ac</w:t>
      </w:r>
      <w:r w:rsidR="005F1B58">
        <w:t>tive muscle stretching [Figure 5</w:t>
      </w:r>
      <w:r w:rsidR="00410142">
        <w:t>]. According to the cross-bridge theory, the history of contractio</w:t>
      </w:r>
      <w:r w:rsidR="001A78B3">
        <w:t>n should</w:t>
      </w:r>
      <w:r w:rsidR="005A2502">
        <w:t xml:space="preserve"> not matter </w:t>
      </w:r>
      <w:r w:rsidR="001A78B3">
        <w:t xml:space="preserve">to steady-state force </w:t>
      </w:r>
      <w:r w:rsidR="005520F5">
        <w:fldChar w:fldCharType="begin"/>
      </w:r>
      <w:r w:rsidR="00E929A5">
        <w:instrText xml:space="preserve"> ADDIN REFMGR.CITE &lt;Refman&gt;&lt;Cite&gt;&lt;Author&gt;Walcott&lt;/Author&gt;&lt;Year&gt;2008&lt;/Year&gt;&lt;RecNum&gt;4599&lt;/RecNum&gt;&lt;IDText&gt;Modeling residual force enhancement with generic cross-bridge models&lt;/IDText&gt;&lt;MDL Ref_Type="Journal"&gt;&lt;Ref_Type&gt;Journal&lt;/Ref_Type&gt;&lt;Ref_ID&gt;4599&lt;/Ref_ID&gt;&lt;Title_Primary&gt;Modeling residual force enhancement with generic cross-bridge models&lt;/Title_Primary&gt;&lt;Authors_Primary&gt;Walcott,S.&lt;/Authors_Primary&gt;&lt;Authors_Primary&gt;Herzog,W.&lt;/Authors_Primary&gt;&lt;Date_Primary&gt;2008/12&lt;/Date_Primary&gt;&lt;Keywords&gt;cross bridge&lt;/Keywords&gt;&lt;Keywords&gt;cross-bridge&lt;/Keywords&gt;&lt;Keywords&gt;force&lt;/Keywords&gt;&lt;Keywords&gt;Force enhancement&lt;/Keywords&gt;&lt;Keywords&gt;MODEL&lt;/Keywords&gt;&lt;Keywords&gt;modeling&lt;/Keywords&gt;&lt;Keywords&gt;models&lt;/Keywords&gt;&lt;Keywords&gt;Molecular history-dependence&lt;/Keywords&gt;&lt;Keywords&gt;Multi-cycle model&lt;/Keywords&gt;&lt;Keywords&gt;Strain-dependent rate constants&lt;/Keywords&gt;&lt;Keywords&gt;Stuck cross-bridge model&lt;/Keywords&gt;&lt;Reprint&gt;Not in File&lt;/Reprint&gt;&lt;Start_Page&gt;172&lt;/Start_Page&gt;&lt;End_Page&gt;186&lt;/End_Page&gt;&lt;Periodical&gt;Math Biosci&lt;/Periodical&gt;&lt;Volume&gt;216&lt;/Volume&gt;&lt;Web_URL&gt;http://www.sciencedirect.com/science/article/B6VHX-4TNWH6D-1/2/6798066e02487d913849a9293a6c6152&lt;/Web_URL&gt;&lt;Web_URL_Link1&gt;\\tardis.kin.ucalgary.ca\WalterAdminGroup\&lt;u&gt;Reference manager articles\#4599.pdf&lt;/u&gt;&lt;/Web_URL_Link1&gt;&lt;ZZ_JournalFull&gt;&lt;f name="System"&gt;Mathematical Biosciences&lt;/f&gt;&lt;/ZZ_JournalFull&gt;&lt;ZZ_JournalStdAbbrev&gt;&lt;f name="System"&gt;Math Biosci&lt;/f&gt;&lt;/ZZ_JournalStdAbbrev&gt;&lt;ZZ_WorkformID&gt;1&lt;/ZZ_WorkformID&gt;&lt;/MDL&gt;&lt;/Cite&gt;&lt;/Refman&gt;</w:instrText>
      </w:r>
      <w:r w:rsidR="005520F5">
        <w:fldChar w:fldCharType="separate"/>
      </w:r>
      <w:r w:rsidR="003B1767">
        <w:t>(13)</w:t>
      </w:r>
      <w:r w:rsidR="005520F5">
        <w:fldChar w:fldCharType="end"/>
      </w:r>
      <w:r w:rsidR="001A78B3">
        <w:t xml:space="preserve">. </w:t>
      </w:r>
      <w:r w:rsidR="00410142">
        <w:t xml:space="preserve">However, experimental evidence for the past half century has unequivocally shown that this prediction by cross-bridge </w:t>
      </w:r>
      <w:r w:rsidR="001A78B3">
        <w:t xml:space="preserve">models is not correct (e.g. </w:t>
      </w:r>
      <w:r w:rsidR="005520F5">
        <w:fldChar w:fldCharType="begin"/>
      </w:r>
      <w:r w:rsidR="00E929A5">
        <w:instrText xml:space="preserve"> ADDIN REFMGR.CITE &lt;Refman&gt;&lt;Cite&gt;&lt;Author&gt;Edman&lt;/Author&gt;&lt;Year&gt;1978&lt;/Year&gt;&lt;RecNum&gt;1383&lt;/RecNum&gt;&lt;IDText&gt;Enhancement of mechanical performance by stretch during tetanic contractions of vertebrate skeletal muscle fibres&lt;/IDText&gt;&lt;MDL Ref_Type="Journal"&gt;&lt;Ref_Type&gt;Journal&lt;/Ref_Type&gt;&lt;Ref_ID&gt;1383&lt;/Ref_ID&gt;&lt;Title_Primary&gt;Enhancement of mechanical performance by stretch during tetanic contractions of vertebrate skeletal muscle fibres&lt;/Title_Primary&gt;&lt;Authors_Primary&gt;Edman,K.A.P.&lt;/Authors_Primary&gt;&lt;Authors_Primary&gt;Elzinga,G.&lt;/Authors_Primary&gt;&lt;Authors_Primary&gt;Noble,M.I.M.&lt;/Authors_Primary&gt;&lt;Date_Primary&gt;1978&lt;/Date_Primary&gt;&lt;Keywords&gt;stretch&lt;/Keywords&gt;&lt;Keywords&gt;contraction&lt;/Keywords&gt;&lt;Keywords&gt;muscle&lt;/Keywords&gt;&lt;Reprint&gt;In File&lt;/Reprint&gt;&lt;Start_Page&gt;139&lt;/Start_Page&gt;&lt;End_Page&gt;155&lt;/End_Page&gt;&lt;Periodical&gt;J Physiol (Lond)&lt;/Periodical&gt;&lt;Volume&gt;281&lt;/Volume&gt;&lt;Web_URL_Link1&gt;\\tardis.kin.ucalgary.ca\WalterAdminGroup\&lt;u&gt;Reference manager articles\#1383.pdf&lt;/u&gt;&lt;/Web_URL_Link1&gt;&lt;ZZ_JournalFull&gt;&lt;f name="System"&gt;Journal of Physiology (London)&lt;/f&gt;&lt;/ZZ_JournalFull&gt;&lt;ZZ_JournalStdAbbrev&gt;&lt;f name="System"&gt;J Physiol (Lond)&lt;/f&gt;&lt;/ZZ_JournalStdAbbrev&gt;&lt;ZZ_WorkformID&gt;1&lt;/ZZ_WorkformID&gt;&lt;/MDL&gt;&lt;/Cite&gt;&lt;Cite&gt;&lt;Author&gt;Morgan&lt;/Author&gt;&lt;Year&gt;2000&lt;/Year&gt;&lt;RecNum&gt;2070&lt;/RecNum&gt;&lt;IDText&gt;Tension changes in the cat soleus muscle following slow stretch or shortening of the contracting muscle&lt;/IDText&gt;&lt;MDL Ref_Type="Journal"&gt;&lt;Ref_Type&gt;Journal&lt;/Ref_Type&gt;&lt;Ref_ID&gt;2070&lt;/Ref_ID&gt;&lt;Title_Primary&gt;Tension changes in the cat soleus muscle following slow stretch or shortening of the contracting muscle&lt;/Title_Primary&gt;&lt;Authors_Primary&gt;Morgan,D.L.&lt;/Authors_Primary&gt;&lt;Authors_Primary&gt;Whitehead,N.P.&lt;/Authors_Primary&gt;&lt;Authors_Primary&gt;Wise,A.K&lt;/Authors_Primary&gt;&lt;Authors_Primary&gt;Gregory,J.E.&lt;/Authors_Primary&gt;&lt;Authors_Primary&gt;Proske,U.&lt;/Authors_Primary&gt;&lt;Date_Primary&gt;2000&lt;/Date_Primary&gt;&lt;Keywords&gt;muscle-cat&lt;/Keywords&gt;&lt;Keywords&gt;cat soleus&lt;/Keywords&gt;&lt;Keywords&gt;muscle&lt;/Keywords&gt;&lt;Keywords&gt;stretch&lt;/Keywords&gt;&lt;Reprint&gt;In File&lt;/Reprint&gt;&lt;Start_Page&gt;503&lt;/Start_Page&gt;&lt;End_Page&gt;513&lt;/End_Page&gt;&lt;Periodical&gt;J Physiol (Lond)&lt;/Periodical&gt;&lt;Volume&gt;522.3&lt;/Volume&gt;&lt;Web_URL_Link1&gt;\\tardis.kin.ucalgary.ca\WalterAdminGroup\&lt;u&gt;Reference manager articles\#2070.pdf&lt;/u&gt;&lt;/Web_URL_Link1&gt;&lt;ZZ_JournalFull&gt;&lt;f name="System"&gt;Journal of Physiology (London)&lt;/f&gt;&lt;/ZZ_JournalFull&gt;&lt;ZZ_JournalStdAbbrev&gt;&lt;f name="System"&gt;J Physiol (Lond)&lt;/f&gt;&lt;/ZZ_JournalStdAbbrev&gt;&lt;ZZ_WorkformID&gt;1&lt;/ZZ_WorkformID&gt;&lt;/MDL&gt;&lt;/Cite&gt;&lt;Cite&gt;&lt;Author&gt;Sugi&lt;/Author&gt;&lt;Year&gt;1988&lt;/Year&gt;&lt;RecNum&gt;915&lt;/RecNum&gt;&lt;IDText&gt;Stiffness changes during enhancement and deficit of isometric force by slow length changes in frog skeletal muscle fibres&lt;/IDText&gt;&lt;MDL Ref_Type="Journal"&gt;&lt;Ref_Type&gt;Journal&lt;/Ref_Type&gt;&lt;Ref_ID&gt;915&lt;/Ref_ID&gt;&lt;Title_Primary&gt;Stiffness changes during enhancement and deficit of isometric force by slow length changes in frog skeletal muscle fibres&lt;/Title_Primary&gt;&lt;Authors_Primary&gt;Sugi,H.&lt;/Authors_Primary&gt;&lt;Authors_Primary&gt;Tsuchiya,T.&lt;/Authors_Primary&gt;&lt;Date_Primary&gt;1988&lt;/Date_Primary&gt;&lt;Keywords&gt;force&lt;/Keywords&gt;&lt;Keywords&gt;frog&lt;/Keywords&gt;&lt;Keywords&gt;muscle&lt;/Keywords&gt;&lt;Keywords&gt;history dependence&lt;/Keywords&gt;&lt;Reprint&gt;In File&lt;/Reprint&gt;&lt;Start_Page&gt;215&lt;/Start_Page&gt;&lt;End_Page&gt;229&lt;/End_Page&gt;&lt;Periodical&gt;J Physiol (Lond)&lt;/Periodical&gt;&lt;Volume&gt;407&lt;/Volume&gt;&lt;Web_URL_Link1&gt;\\tardis.kin.ucalgary.ca\WalterAdminGroup\&lt;u&gt;Reference manager articles\#915.pdf&lt;/u&gt;&lt;/Web_URL_Link1&gt;&lt;ZZ_JournalFull&gt;&lt;f name="System"&gt;Journal of Physiology (London)&lt;/f&gt;&lt;/ZZ_JournalFull&gt;&lt;ZZ_JournalStdAbbrev&gt;&lt;f name="System"&gt;J Physiol (Lond)&lt;/f&gt;&lt;/ZZ_JournalStdAbbrev&gt;&lt;ZZ_WorkformID&gt;1&lt;/ZZ_WorkformID&gt;&lt;/MDL&gt;&lt;/Cite&gt;&lt;Cite&gt;&lt;Author&gt;Herzog&lt;/Author&gt;&lt;Year&gt;2006&lt;/Year&gt;&lt;RecNum&gt;3936&lt;/RecNum&gt;&lt;IDText&gt;Residual force enhancement in skeletal muscle&lt;/IDText&gt;&lt;MDL Ref_Type="Journal"&gt;&lt;Ref_Type&gt;Journal&lt;/Ref_Type&gt;&lt;Ref_ID&gt;3936&lt;/Ref_ID&gt;&lt;Title_Primary&gt;Residual force enhancement in skeletal muscle&lt;/Title_Primary&gt;&lt;Authors_Primary&gt;Herzog,W.&lt;/Authors_Primary&gt;&lt;Authors_Primary&gt;Lee,E.J.&lt;/Authors_Primary&gt;&lt;Authors_Primary&gt;Rassier,D.E.&lt;/Authors_Primary&gt;&lt;Date_Primary&gt;2006&lt;/Date_Primary&gt;&lt;Keywords&gt;force&lt;/Keywords&gt;&lt;Keywords&gt;muscle&lt;/Keywords&gt;&lt;Reprint&gt;In File&lt;/Reprint&gt;&lt;Start_Page&gt;635&lt;/Start_Page&gt;&lt;End_Page&gt;642&lt;/End_Page&gt;&lt;Periodical&gt;J Physiol (Lond)&lt;/Periodical&gt;&lt;Volume&gt;574&lt;/Volume&gt;&lt;Issue&gt;3&lt;/Issue&gt;&lt;Web_URL&gt;&lt;u&gt;PM:16709641&lt;/u&gt;&lt;/Web_URL&gt;&lt;Web_URL_Link1&gt;\\tardis.kin.ucalgary.ca\WalterAdminGroup\&lt;u&gt;Reference manager articles\#3936.pdf&lt;/u&gt;&lt;/Web_URL_Link1&gt;&lt;ZZ_JournalFull&gt;&lt;f name="System"&gt;Journal of Physiology (London)&lt;/f&gt;&lt;/ZZ_JournalFull&gt;&lt;ZZ_JournalStdAbbrev&gt;&lt;f name="System"&gt;J Physiol (Lond)&lt;/f&gt;&lt;/ZZ_JournalStdAbbrev&gt;&lt;ZZ_WorkformID&gt;1&lt;/ZZ_WorkformID&gt;&lt;/MDL&gt;&lt;/Cite&gt;&lt;/Refman&gt;</w:instrText>
      </w:r>
      <w:r w:rsidR="005520F5">
        <w:fldChar w:fldCharType="separate"/>
      </w:r>
      <w:r w:rsidR="003B1767">
        <w:t>(14-17)</w:t>
      </w:r>
      <w:r w:rsidR="005520F5">
        <w:fldChar w:fldCharType="end"/>
      </w:r>
      <w:r w:rsidR="00410142">
        <w:t>): the steady-s</w:t>
      </w:r>
      <w:r w:rsidR="001A78B3">
        <w:t>tate muscular forces are</w:t>
      </w:r>
      <w:r w:rsidR="00410142">
        <w:t xml:space="preserve"> affected to a great degree by the history of contraction.</w:t>
      </w:r>
    </w:p>
    <w:p w:rsidR="004144E9" w:rsidRPr="004144E9" w:rsidRDefault="004144E9" w:rsidP="00F41AB1">
      <w:pPr>
        <w:spacing w:line="480" w:lineRule="auto"/>
      </w:pPr>
    </w:p>
    <w:p w:rsidR="004144E9" w:rsidRDefault="001A78B3" w:rsidP="00F41AB1">
      <w:pPr>
        <w:spacing w:line="480" w:lineRule="auto"/>
        <w:rPr>
          <w:b/>
        </w:rPr>
      </w:pPr>
      <w:r w:rsidRPr="001A78B3">
        <w:rPr>
          <w:b/>
        </w:rPr>
        <w:t>The Three Filament Sarcomere Model</w:t>
      </w:r>
    </w:p>
    <w:p w:rsidR="00FF2C4A" w:rsidRPr="004144E9" w:rsidRDefault="001D7EA9" w:rsidP="00F41AB1">
      <w:pPr>
        <w:spacing w:line="480" w:lineRule="auto"/>
        <w:rPr>
          <w:b/>
        </w:rPr>
      </w:pPr>
      <w:r>
        <w:lastRenderedPageBreak/>
        <w:t xml:space="preserve">In the traditional cross-bridge theory, actin and myosin are the contractile elements producing active force. Structural proteins, such as collagen, merely provide passive forces that depend exclusively on the length of the muscle (although allowance can be made for some viscous behavior of structural proteins). This </w:t>
      </w:r>
      <w:r w:rsidR="005F1B58">
        <w:t>“</w:t>
      </w:r>
      <w:r>
        <w:t>two filament model</w:t>
      </w:r>
      <w:r w:rsidR="005F1B58">
        <w:t>”</w:t>
      </w:r>
      <w:r>
        <w:t xml:space="preserve"> of a sarcomere </w:t>
      </w:r>
      <w:r w:rsidR="00FF2C4A">
        <w:t xml:space="preserve">(Figure 1) </w:t>
      </w:r>
      <w:r>
        <w:t>has two distinct disadvantages that have been p</w:t>
      </w:r>
      <w:r w:rsidR="00FF2C4A">
        <w:t>ointed out repeatedly:</w:t>
      </w:r>
    </w:p>
    <w:p w:rsidR="001A78B3" w:rsidRDefault="00FF2C4A" w:rsidP="00F41AB1">
      <w:pPr>
        <w:pStyle w:val="ListParagraph"/>
        <w:numPr>
          <w:ilvl w:val="0"/>
          <w:numId w:val="2"/>
        </w:numPr>
        <w:spacing w:line="480" w:lineRule="auto"/>
      </w:pPr>
      <w:r>
        <w:t>T</w:t>
      </w:r>
      <w:r w:rsidR="001D7EA9">
        <w:t xml:space="preserve">he thick (myosin) filament </w:t>
      </w:r>
      <w:proofErr w:type="spellStart"/>
      <w:r w:rsidR="001D7EA9">
        <w:t>centred</w:t>
      </w:r>
      <w:proofErr w:type="spellEnd"/>
      <w:r w:rsidR="001D7EA9">
        <w:t xml:space="preserve"> in the sarcomere is only held in place by the balanced forces of the cross-bridges acting on the actin filaments on either side of the sarcomere. For thick filaments to remain nicely </w:t>
      </w:r>
      <w:proofErr w:type="spellStart"/>
      <w:r w:rsidR="001D7EA9">
        <w:t>centred</w:t>
      </w:r>
      <w:proofErr w:type="spellEnd"/>
      <w:r w:rsidR="001D7EA9">
        <w:t xml:space="preserve">, the cross-bridge forces on either side of the filament need to </w:t>
      </w:r>
      <w:r w:rsidR="00D04260">
        <w:t xml:space="preserve">be </w:t>
      </w:r>
      <w:r w:rsidR="001D7EA9">
        <w:t>balance</w:t>
      </w:r>
      <w:r w:rsidR="00D04260">
        <w:t>d perfectly</w:t>
      </w:r>
      <w:r w:rsidR="001D7EA9">
        <w:t xml:space="preserve"> at any time. A slight imbalance causes the thick filament to be pulled towards the “stronger” half of the sarcomere which then </w:t>
      </w:r>
      <w:r>
        <w:t xml:space="preserve">causes an even greater imbalance and will result in the thick filament being pulled towards one side of the sarcomere </w:t>
      </w:r>
      <w:r w:rsidR="005520F5">
        <w:fldChar w:fldCharType="begin"/>
      </w:r>
      <w:r w:rsidR="00E929A5">
        <w:instrText xml:space="preserve"> ADDIN REFMGR.CITE &lt;Refman&gt;&lt;Cite&gt;&lt;Author&gt;Iwazumi&lt;/Author&gt;&lt;Year&gt;1979&lt;/Year&gt;&lt;RecNum&gt;341&lt;/RecNum&gt;&lt;IDText&gt;A new field theory of muscle contraction&lt;/IDText&gt;&lt;MDL Ref_Type="Book Chapter"&gt;&lt;Ref_Type&gt;Book Chapter&lt;/Ref_Type&gt;&lt;Ref_ID&gt;341&lt;/Ref_ID&gt;&lt;Title_Primary&gt;A new field theory of muscle contraction&lt;/Title_Primary&gt;&lt;Authors_Primary&gt;Iwazumi,T.&lt;/Authors_Primary&gt;&lt;Date_Primary&gt;1979&lt;/Date_Primary&gt;&lt;Keywords&gt;muscle&lt;/Keywords&gt;&lt;Keywords&gt;theories of contraction&lt;/Keywords&gt;&lt;Reprint&gt;In File&lt;/Reprint&gt;&lt;Start_Page&gt;611&lt;/Start_Page&gt;&lt;End_Page&gt;632&lt;/End_Page&gt;&lt;Title_Secondary&gt;Crossbridge Mechanism in Muscle Contraction&lt;/Title_Secondary&gt;&lt;Authors_Secondary&gt;Sugi,H.&lt;/Authors_Secondary&gt;&lt;Authors_Secondary&gt;Pollack,G.H.&lt;/Authors_Secondary&gt;&lt;Pub_Place&gt;Tokyo&lt;/Pub_Place&gt;&lt;Publisher&gt;University of Tokyo Press&lt;/Publisher&gt;&lt;Web_URL_Link1&gt;\\tardis.kin.ucalgary.ca\WalterAdminGroup\&lt;u&gt;Reference manager articles\#341.pdf&lt;/u&gt;&lt;/Web_URL_Link1&gt;&lt;ZZ_WorkformID&gt;3&lt;/ZZ_WorkformID&gt;&lt;/MDL&gt;&lt;/Cite&gt;&lt;/Refman&gt;</w:instrText>
      </w:r>
      <w:r w:rsidR="005520F5">
        <w:fldChar w:fldCharType="separate"/>
      </w:r>
      <w:r w:rsidR="003B1767">
        <w:t>(18)</w:t>
      </w:r>
      <w:r w:rsidR="005520F5">
        <w:fldChar w:fldCharType="end"/>
      </w:r>
      <w:r>
        <w:t>. In s</w:t>
      </w:r>
      <w:r w:rsidR="00D04260">
        <w:t>ummary, the thick filament is highly</w:t>
      </w:r>
      <w:r>
        <w:t xml:space="preserve"> unstable</w:t>
      </w:r>
      <w:r w:rsidR="00D04260">
        <w:t xml:space="preserve"> in the two filament sarcomere model</w:t>
      </w:r>
      <w:r>
        <w:t>.</w:t>
      </w:r>
    </w:p>
    <w:p w:rsidR="00FF2C4A" w:rsidRPr="003B1767" w:rsidRDefault="00FF2C4A" w:rsidP="00F41AB1">
      <w:pPr>
        <w:pStyle w:val="ListParagraph"/>
        <w:numPr>
          <w:ilvl w:val="0"/>
          <w:numId w:val="2"/>
        </w:numPr>
        <w:spacing w:line="480" w:lineRule="auto"/>
      </w:pPr>
      <w:r>
        <w:t>Actin-myosin based forces on the descending limb of the force-length relationship (in the two filament model) will decrease linearly with muscle (sarcomere) length. Muscles operating on that part of the force-length relationship should have small passive resistance at those lengths; otherwise muscle function would be severely impaired. Therefore, active forces decrease quickly and passive forces are not substantial which would make muscles vulnerable to injury on the descending limb of the force-length re</w:t>
      </w:r>
      <w:r w:rsidR="00616F47">
        <w:t>la</w:t>
      </w:r>
      <w:r w:rsidR="00D04260">
        <w:t>tionship, a</w:t>
      </w:r>
      <w:r w:rsidR="00616F47">
        <w:t>nd</w:t>
      </w:r>
      <w:r>
        <w:t xml:space="preserve"> arguments have been made that this is</w:t>
      </w:r>
      <w:r w:rsidR="00616F47">
        <w:t xml:space="preserve"> indeed</w:t>
      </w:r>
      <w:r w:rsidR="00F41AB1">
        <w:t xml:space="preserve"> the case, </w:t>
      </w:r>
      <w:r>
        <w:t xml:space="preserve">e.g., </w:t>
      </w:r>
      <w:r w:rsidR="005520F5">
        <w:fldChar w:fldCharType="begin"/>
      </w:r>
      <w:r w:rsidR="00E929A5">
        <w:instrText xml:space="preserve"> ADDIN REFMGR.CITE &lt;Refman&gt;&lt;Cite&gt;&lt;Author&gt;Lieber&lt;/Author&gt;&lt;Year&gt;1991&lt;/Year&gt;&lt;RecNum&gt;396&lt;/RecNum&gt;&lt;IDText&gt;Muscle damage induced by eccentric contractions of 25% strain&lt;/IDText&gt;&lt;MDL Ref_Type="Journal"&gt;&lt;Ref_Type&gt;Journal&lt;/Ref_Type&gt;&lt;Ref_ID&gt;396&lt;/Ref_ID&gt;&lt;Title_Primary&gt;Muscle damage induced by eccentric contractions of 25% strain&lt;/Title_Primary&gt;&lt;Authors_Primary&gt;Lieber,R.L.&lt;/Authors_Primary&gt;&lt;Authors_Primary&gt;Woodburn,T.M.&lt;/Authors_Primary&gt;&lt;Authors_Primary&gt;Frid&amp;#xE9;n,J.&lt;/Authors_Primary&gt;&lt;Date_Primary&gt;1991&lt;/Date_Primary&gt;&lt;Keywords&gt;muscle&lt;/Keywords&gt;&lt;Keywords&gt;muscle injury&lt;/Keywords&gt;&lt;Keywords&gt;rabbit&lt;/Keywords&gt;&lt;Keywords&gt;fiber types&lt;/Keywords&gt;&lt;Reprint&gt;In File&lt;/Reprint&gt;&lt;Start_Page&gt;2498&lt;/Start_Page&gt;&lt;End_Page&gt;2507&lt;/End_Page&gt;&lt;Periodical&gt;J Appl Physiol&lt;/Periodical&gt;&lt;Volume&gt;70&lt;/Volume&gt;&lt;Web_URL_Link1&gt;\\tardis.kin.ucalgary.ca\WalterAdminGroup\&lt;u&gt;Reference manager articles\#396.pdf&lt;/u&gt;&lt;/Web_URL_Link1&gt;&lt;ZZ_JournalFull&gt;&lt;f name="System"&gt;Journal of Applied Physiology&lt;/f&gt;&lt;/ZZ_JournalFull&gt;&lt;ZZ_JournalStdAbbrev&gt;&lt;f name="System"&gt;J Appl Physiol&lt;/f&gt;&lt;/ZZ_JournalStdAbbrev&gt;&lt;ZZ_WorkformID&gt;1&lt;/ZZ_WorkformID&gt;&lt;/MDL&gt;&lt;/Cite&gt;&lt;Cite&gt;&lt;Author&gt;Proske&lt;/Author&gt;&lt;Year&gt;2001&lt;/Year&gt;&lt;RecNum&gt;3127&lt;/RecNum&gt;&lt;IDText&gt;Muscle damage from eccentric exercise: mechanism, mechanical signs, adaptation and clinical applications&lt;/IDText&gt;&lt;MDL Ref_Type="Journal"&gt;&lt;Ref_Type&gt;Journal&lt;/Ref_Type&gt;&lt;Ref_ID&gt;3127&lt;/Ref_ID&gt;&lt;Title_Primary&gt;Muscle damage from eccentric exercise: mechanism, mechanical signs, adaptation and clinical applications&lt;/Title_Primary&gt;&lt;Authors_Primary&gt;Proske,U.&lt;/Authors_Primary&gt;&lt;Authors_Primary&gt;Morgan,D.L.&lt;/Authors_Primary&gt;&lt;Date_Primary&gt;2001/12/1&lt;/Date_Primary&gt;&lt;Keywords&gt;adaptation&lt;/Keywords&gt;&lt;Keywords&gt;Adaptation,Physiological&lt;/Keywords&gt;&lt;Keywords&gt;animal&lt;/Keywords&gt;&lt;Keywords&gt;biomechanics&lt;/Keywords&gt;&lt;Keywords&gt;contraction&lt;/Keywords&gt;&lt;Keywords&gt;eccentric exercise&lt;/Keywords&gt;&lt;Keywords&gt;Edema&lt;/Keywords&gt;&lt;Keywords&gt;ENG&lt;/Keywords&gt;&lt;Keywords&gt;etiology&lt;/Keywords&gt;&lt;Keywords&gt;exercise&lt;/Keywords&gt;&lt;Keywords&gt;human&lt;/Keywords&gt;&lt;Keywords&gt;injuries&lt;/Keywords&gt;&lt;Keywords&gt;injury&lt;/Keywords&gt;&lt;Keywords&gt;Mechanoreceptors&lt;/Keywords&gt;&lt;Keywords&gt;movement&lt;/Keywords&gt;&lt;Keywords&gt;muscle&lt;/Keywords&gt;&lt;Keywords&gt;muscle contraction&lt;/Keywords&gt;&lt;Keywords&gt;Muscle Spindles&lt;/Keywords&gt;&lt;Keywords&gt;Muscle,Skeletal&lt;/Keywords&gt;&lt;Keywords&gt;Muscular Diseases&lt;/Keywords&gt;&lt;Keywords&gt;Pain&lt;/Keywords&gt;&lt;Keywords&gt;pathology&lt;/Keywords&gt;&lt;Keywords&gt;physiology&lt;/Keywords&gt;&lt;Keywords&gt;Proprioception&lt;/Keywords&gt;&lt;Keywords&gt;sarcomere&lt;/Keywords&gt;&lt;Keywords&gt;sarcomeres&lt;/Keywords&gt;&lt;Reprint&gt;In File&lt;/Reprint&gt;&lt;Start_Page&gt;333&lt;/Start_Page&gt;&lt;End_Page&gt;345&lt;/End_Page&gt;&lt;Periodical&gt;J Physiol (Lond)&lt;/Periodical&gt;&lt;Volume&gt;537&lt;/Volume&gt;&lt;Issue&gt;Pt 2&lt;/Issue&gt;&lt;Address&gt;Department of Physiology, Monash University, Melbourne, Victoria, Australia. uwe.proske@med.monash.edu.au&lt;/Address&gt;&lt;Web_URL&gt;PM:11731568&lt;/Web_URL&gt;&lt;Web_URL_Link1&gt;\\tardis.kin.ucalgary.ca\WalterAdminGroup\&lt;u&gt;Reference manager articles\#3127.pdf&lt;/u&gt;&lt;/Web_URL_Link1&gt;&lt;ZZ_JournalFull&gt;&lt;f name="System"&gt;Journal of Physiology (London)&lt;/f&gt;&lt;/ZZ_JournalFull&gt;&lt;ZZ_JournalStdAbbrev&gt;&lt;f name="System"&gt;J Physiol (Lond)&lt;/f&gt;&lt;/ZZ_JournalStdAbbrev&gt;&lt;ZZ_WorkformID&gt;1&lt;/ZZ_WorkformID&gt;&lt;/MDL&gt;&lt;/Cite&gt;&lt;Cite&gt;&lt;Author&gt;Faulkner&lt;/Author&gt;&lt;Year&gt;1993&lt;/Year&gt;&lt;RecNum&gt;4196&lt;/RecNum&gt;&lt;IDText&gt;Injury to skeletal muscle fibers during contractions: conditions of occurrence and prevention&lt;/IDText&gt;&lt;MDL Ref_Type="Journal"&gt;&lt;Ref_Type&gt;Journal&lt;/Ref_Type&gt;&lt;Ref_ID&gt;4196&lt;/Ref_ID&gt;&lt;Title_Primary&gt;Injury to skeletal muscle fibers during contractions: conditions of occurrence and prevention&lt;/Title_Primary&gt;&lt;Authors_Primary&gt;Faulkner,J.A.&lt;/Authors_Primary&gt;&lt;Authors_Primary&gt;Brooks,S.V.&lt;/Authors_Primary&gt;&lt;Authors_Primary&gt;Opiteck,J.A.&lt;/Authors_Primary&gt;&lt;Date_Primary&gt;1993/12&lt;/Date_Primary&gt;&lt;Keywords&gt;animals&lt;/Keywords&gt;&lt;Keywords&gt;biomechanics&lt;/Keywords&gt;&lt;Keywords&gt;Biopsy&lt;/Keywords&gt;&lt;Keywords&gt;Calcium&lt;/Keywords&gt;&lt;Keywords&gt;Clinical Protocols&lt;/Keywords&gt;&lt;Keywords&gt;complications&lt;/Keywords&gt;&lt;Keywords&gt;contraction&lt;/Keywords&gt;&lt;Keywords&gt;Disease Models,Animal&lt;/Keywords&gt;&lt;Keywords&gt;ENG&lt;/Keywords&gt;&lt;Keywords&gt;etiology&lt;/Keywords&gt;&lt;Keywords&gt;Exercise Therapy&lt;/Keywords&gt;&lt;Keywords&gt;force&lt;/Keywords&gt;&lt;Keywords&gt;force development&lt;/Keywords&gt;&lt;Keywords&gt;Glutathione&lt;/Keywords&gt;&lt;Keywords&gt;human&lt;/Keywords&gt;&lt;Keywords&gt;Humans&lt;/Keywords&gt;&lt;Keywords&gt;injuries&lt;/Keywords&gt;&lt;Keywords&gt;injury&lt;/Keywords&gt;&lt;Keywords&gt;Isometric Contraction&lt;/Keywords&gt;&lt;Keywords&gt;Isotonic Contraction&lt;/Keywords&gt;&lt;Keywords&gt;lengthening contraction&lt;/Keywords&gt;&lt;Keywords&gt;metabolism&lt;/Keywords&gt;&lt;Keywords&gt;Mice&lt;/Keywords&gt;&lt;Keywords&gt;muscle&lt;/Keywords&gt;&lt;Keywords&gt;muscle contraction&lt;/Keywords&gt;&lt;Keywords&gt;Muscle Fibers&lt;/Keywords&gt;&lt;Keywords&gt;muscles&lt;/Keywords&gt;&lt;Keywords&gt;Pain&lt;/Keywords&gt;&lt;Keywords&gt;pathology&lt;/Keywords&gt;&lt;Keywords&gt;physiopathology&lt;/Keywords&gt;&lt;Keywords&gt;prevention &amp;amp; control&lt;/Keywords&gt;&lt;Keywords&gt;rats&lt;/Keywords&gt;&lt;Keywords&gt;Regeneration&lt;/Keywords&gt;&lt;Keywords&gt;Research&lt;/Keywords&gt;&lt;Keywords&gt;Research Support&lt;/Keywords&gt;&lt;Keywords&gt;Skeletal muscle&lt;/Keywords&gt;&lt;Keywords&gt;Wounds and Injuries&lt;/Keywords&gt;&lt;Reprint&gt;Not in File&lt;/Reprint&gt;&lt;Start_Page&gt;911&lt;/Start_Page&gt;&lt;End_Page&gt;921&lt;/End_Page&gt;&lt;Periodical&gt;Phys.Ther.&lt;/Periodical&gt;&lt;Volume&gt;73&lt;/Volume&gt;&lt;Issue&gt;12&lt;/Issue&gt;&lt;Address&gt;Institute of Gerontology, University of Michigan, Ann Arbor 48109-2007&lt;/Address&gt;&lt;Web_URL&gt;PM:8248299&lt;/Web_URL&gt;&lt;ZZ_JournalFull&gt;&lt;f name="System"&gt;Phys.Ther.&lt;/f&gt;&lt;/ZZ_JournalFull&gt;&lt;ZZ_WorkformID&gt;1&lt;/ZZ_WorkformID&gt;&lt;/MDL&gt;&lt;/Cite&gt;&lt;/Refman&gt;</w:instrText>
      </w:r>
      <w:r w:rsidR="005520F5">
        <w:fldChar w:fldCharType="separate"/>
      </w:r>
      <w:r w:rsidR="00E929A5">
        <w:t>(19-21)</w:t>
      </w:r>
      <w:r w:rsidR="005520F5">
        <w:fldChar w:fldCharType="end"/>
      </w:r>
      <w:r w:rsidR="00616F47" w:rsidRPr="003B1767">
        <w:t>.</w:t>
      </w:r>
    </w:p>
    <w:p w:rsidR="00616F47" w:rsidRPr="003B1767" w:rsidRDefault="00616F47" w:rsidP="00F41AB1">
      <w:pPr>
        <w:spacing w:line="480" w:lineRule="auto"/>
      </w:pPr>
    </w:p>
    <w:p w:rsidR="00616F47" w:rsidRDefault="00616F47" w:rsidP="00F41AB1">
      <w:pPr>
        <w:spacing w:line="480" w:lineRule="auto"/>
      </w:pPr>
      <w:r>
        <w:lastRenderedPageBreak/>
        <w:t xml:space="preserve">The three filament sarcomere model (actin, myosin and </w:t>
      </w:r>
      <w:proofErr w:type="spellStart"/>
      <w:r>
        <w:t>titin</w:t>
      </w:r>
      <w:proofErr w:type="spellEnd"/>
      <w:r>
        <w:t xml:space="preserve">) provides elegant solutions to many limitations of the cross-bridge theory for eccentric contractions and also avoids the disadvantages of an unstable thick filament and injuries of muscles on the descending limb of the force-length relationship. The three filament </w:t>
      </w:r>
      <w:r w:rsidR="005F1B58">
        <w:t xml:space="preserve">model, including </w:t>
      </w:r>
      <w:proofErr w:type="spellStart"/>
      <w:r w:rsidR="005F1B58">
        <w:t>titin</w:t>
      </w:r>
      <w:proofErr w:type="spellEnd"/>
      <w:r w:rsidR="005F1B58">
        <w:t xml:space="preserve"> (Figure 6</w:t>
      </w:r>
      <w:r w:rsidR="00F41AB1">
        <w:t>) giv</w:t>
      </w:r>
      <w:r>
        <w:t xml:space="preserve">es stability to the thick filament in the </w:t>
      </w:r>
      <w:proofErr w:type="spellStart"/>
      <w:r>
        <w:t>centre</w:t>
      </w:r>
      <w:proofErr w:type="spellEnd"/>
      <w:r>
        <w:t xml:space="preserve"> of the sarcomere by providing spring like restoring forces to any off </w:t>
      </w:r>
      <w:proofErr w:type="spellStart"/>
      <w:r>
        <w:t>centre</w:t>
      </w:r>
      <w:proofErr w:type="spellEnd"/>
      <w:r>
        <w:t xml:space="preserve"> position of the thick</w:t>
      </w:r>
      <w:r w:rsidR="005F1B58">
        <w:t xml:space="preserve"> filament</w:t>
      </w:r>
      <w:r w:rsidR="00F41AB1">
        <w:t xml:space="preserve">, and if </w:t>
      </w:r>
      <w:proofErr w:type="spellStart"/>
      <w:r w:rsidR="00F41AB1">
        <w:t>titin</w:t>
      </w:r>
      <w:proofErr w:type="spellEnd"/>
      <w:r w:rsidR="00F41AB1">
        <w:t xml:space="preserve"> indeed </w:t>
      </w:r>
      <w:r>
        <w:t>change</w:t>
      </w:r>
      <w:r w:rsidR="00F41AB1">
        <w:t>s</w:t>
      </w:r>
      <w:r>
        <w:t xml:space="preserve"> its resistance in the active state of muscle, </w:t>
      </w:r>
      <w:r w:rsidR="00196A54">
        <w:t>it w</w:t>
      </w:r>
      <w:r>
        <w:t>ould provide strong and increasing force with increasing sarcomere length when actin-myosin based force</w:t>
      </w:r>
      <w:r w:rsidR="005F1B58">
        <w:t>s become</w:t>
      </w:r>
      <w:r>
        <w:t xml:space="preserve"> weak, while simultaneously providing little resistance to passive elongation of muscles. </w:t>
      </w:r>
    </w:p>
    <w:p w:rsidR="004144E9" w:rsidRDefault="004144E9" w:rsidP="00F41AB1">
      <w:pPr>
        <w:spacing w:line="480" w:lineRule="auto"/>
      </w:pPr>
    </w:p>
    <w:p w:rsidR="00196A54" w:rsidRDefault="008C050A" w:rsidP="00F41AB1">
      <w:pPr>
        <w:spacing w:line="480" w:lineRule="auto"/>
      </w:pPr>
      <w:r w:rsidRPr="00376B12">
        <w:t>There is overwhelming evidence r</w:t>
      </w:r>
      <w:r w:rsidR="00616F47" w:rsidRPr="00376B12">
        <w:t xml:space="preserve">egarding the idea that </w:t>
      </w:r>
      <w:proofErr w:type="spellStart"/>
      <w:r w:rsidR="00616F47" w:rsidRPr="00376B12">
        <w:t>titin</w:t>
      </w:r>
      <w:proofErr w:type="spellEnd"/>
      <w:r w:rsidR="00616F47" w:rsidRPr="00376B12">
        <w:t xml:space="preserve"> is a molecular spring that provides restoring forces and stability to the thick filament</w:t>
      </w:r>
      <w:r w:rsidR="00616F47">
        <w:t xml:space="preserve"> in the </w:t>
      </w:r>
      <w:proofErr w:type="spellStart"/>
      <w:r w:rsidR="00616F47">
        <w:t>centre</w:t>
      </w:r>
      <w:proofErr w:type="spellEnd"/>
      <w:r w:rsidR="00616F47">
        <w:t xml:space="preserve"> of </w:t>
      </w:r>
      <w:r>
        <w:t xml:space="preserve">the sarcomere </w:t>
      </w:r>
      <w:r w:rsidR="005520F5">
        <w:fldChar w:fldCharType="begin"/>
      </w:r>
      <w:r w:rsidR="00E929A5">
        <w:instrText xml:space="preserve"> ADDIN REFMGR.CITE &lt;Refman&gt;&lt;Cite&gt;&lt;Author&gt;Granzier&lt;/Author&gt;&lt;Year&gt;2002&lt;/Year&gt;&lt;RecNum&gt;2800&lt;/RecNum&gt;&lt;IDText&gt;Cardiac titin: an adjustable multi-functional spring&lt;/IDText&gt;&lt;MDL Ref_Type="Journal"&gt;&lt;Ref_Type&gt;Journal&lt;/Ref_Type&gt;&lt;Ref_ID&gt;2800&lt;/Ref_ID&gt;&lt;Title_Primary&gt;Cardiac titin: an adjustable multi-functional spring&lt;/Title_Primary&gt;&lt;Authors_Primary&gt;Granzier,H.L.M.&lt;/Authors_Primary&gt;&lt;Authors_Primary&gt;Labeit,S.&lt;/Authors_Primary&gt;&lt;Date_Primary&gt;2002&lt;/Date_Primary&gt;&lt;Keywords&gt;titin&lt;/Keywords&gt;&lt;Reprint&gt;In File&lt;/Reprint&gt;&lt;Start_Page&gt;335&lt;/Start_Page&gt;&lt;End_Page&gt;342&lt;/End_Page&gt;&lt;Periodical&gt;J Physiol (Lond)&lt;/Periodical&gt;&lt;Volume&gt;541.2&lt;/Volume&gt;&lt;Web_URL_Link1&gt;\\tardis.kin.ucalgary.ca\WalterAdminGroup\&lt;u&gt;Reference manager articles\#2800.pdf&lt;/u&gt;&lt;/Web_URL_Link1&gt;&lt;ZZ_JournalFull&gt;&lt;f name="System"&gt;Journal of Physiology (London)&lt;/f&gt;&lt;/ZZ_JournalFull&gt;&lt;ZZ_JournalStdAbbrev&gt;&lt;f name="System"&gt;J Physiol (Lond)&lt;/f&gt;&lt;/ZZ_JournalStdAbbrev&gt;&lt;ZZ_WorkformID&gt;1&lt;/ZZ_WorkformID&gt;&lt;/MDL&gt;&lt;/Cite&gt;&lt;Cite&gt;&lt;Author&gt;Horowits&lt;/Author&gt;&lt;Year&gt;1989&lt;/Year&gt;&lt;RecNum&gt;1241&lt;/RecNum&gt;&lt;IDText&gt;Elastic behaviour of connecting filaments during thick filament movement in activated skeletal muscle&lt;/IDText&gt;&lt;MDL Ref_Type="Journal"&gt;&lt;Ref_Type&gt;Journal&lt;/Ref_Type&gt;&lt;Ref_ID&gt;1241&lt;/Ref_ID&gt;&lt;Title_Primary&gt;Elastic behaviour of connecting filaments during thick filament movement in activated skeletal muscle&lt;/Title_Primary&gt;&lt;Authors_Primary&gt;Horowits,R.&lt;/Authors_Primary&gt;&lt;Authors_Primary&gt;Maruyama,K.&lt;/Authors_Primary&gt;&lt;Authors_Primary&gt;Podolsky,R.J.&lt;/Authors_Primary&gt;&lt;Date_Primary&gt;1989&lt;/Date_Primary&gt;&lt;Keywords&gt;movement&lt;/Keywords&gt;&lt;Keywords&gt;muscle&lt;/Keywords&gt;&lt;Reprint&gt;Not in File&lt;/Reprint&gt;&lt;Start_Page&gt;2169&lt;/Start_Page&gt;&lt;End_Page&gt;2176&lt;/End_Page&gt;&lt;Periodical&gt;J Cell Biol&lt;/Periodical&gt;&lt;Volume&gt;109&lt;/Volume&gt;&lt;Web_URL_Link1&gt;\\tardis.kin.ucalgary.ca\WalterAdminGroup\&lt;u&gt;Reference manager articles\#1241.pdf&lt;/u&gt;&lt;/Web_URL_Link1&gt;&lt;ZZ_JournalFull&gt;&lt;f name="System"&gt;Journal of Cell Biology&lt;/f&gt;&lt;/ZZ_JournalFull&gt;&lt;ZZ_JournalStdAbbrev&gt;&lt;f name="System"&gt;J Cell Biol&lt;/f&gt;&lt;/ZZ_JournalStdAbbrev&gt;&lt;ZZ_WorkformID&gt;1&lt;/ZZ_WorkformID&gt;&lt;/MDL&gt;&lt;/Cite&gt;&lt;Cite&gt;&lt;Author&gt;Linke&lt;/Author&gt;&lt;Year&gt;1998&lt;/Year&gt;&lt;RecNum&gt;1882&lt;/RecNum&gt;&lt;IDText&gt;Spring Tale: new facts on titin elasticity&lt;/IDText&gt;&lt;MDL Ref_Type="Journal"&gt;&lt;Ref_Type&gt;Journal&lt;/Ref_Type&gt;&lt;Ref_ID&gt;1882&lt;/Ref_ID&gt;&lt;Title_Primary&gt;Spring Tale: new facts on titin elasticity&lt;/Title_Primary&gt;&lt;Authors_Primary&gt;Linke,Granzier&lt;/Authors_Primary&gt;&lt;Date_Primary&gt;1998&lt;/Date_Primary&gt;&lt;Keywords&gt;titin&lt;/Keywords&gt;&lt;Keywords&gt;elasticity&lt;/Keywords&gt;&lt;Reprint&gt;In File&lt;/Reprint&gt;&lt;Start_Page&gt;2613&lt;/Start_Page&gt;&lt;End_Page&gt;2614&lt;/End_Page&gt;&lt;Periodical&gt;Biophys J&lt;/Periodical&gt;&lt;Volume&gt;75&lt;/Volume&gt;&lt;Web_URL_Link1&gt;\\tardis.kin.ucalgary.ca\WalterAdminGroup\&lt;u&gt;Reference manager articles\#1882.pdf&lt;/u&gt;&lt;/Web_URL_Link1&gt;&lt;ZZ_JournalFull&gt;&lt;f name="System"&gt;Biophysical Journal&lt;/f&gt;&lt;/ZZ_JournalFull&gt;&lt;ZZ_JournalStdAbbrev&gt;&lt;f name="System"&gt;Biophys J&lt;/f&gt;&lt;/ZZ_JournalStdAbbrev&gt;&lt;ZZ_WorkformID&gt;1&lt;/ZZ_WorkformID&gt;&lt;/MDL&gt;&lt;/Cite&gt;&lt;Cite&gt;&lt;Author&gt;Herzog&lt;/Author&gt;&lt;Year&gt;2012&lt;/Year&gt;&lt;RecNum&gt;5389&lt;/RecNum&gt;&lt;IDText&gt;Molecular mechanisms of muscle force regulation: a role for titin?&lt;/IDText&gt;&lt;MDL Ref_Type="Journal"&gt;&lt;Ref_Type&gt;Journal&lt;/Ref_Type&gt;&lt;Ref_ID&gt;5389&lt;/Ref_ID&gt;&lt;Title_Primary&gt;Molecular mechanisms of muscle force regulation: a role for titin?&lt;/Title_Primary&gt;&lt;Authors_Primary&gt;Herzog,W.&lt;/Authors_Primary&gt;&lt;Authors_Primary&gt;Duvall,M.&lt;/Authors_Primary&gt;&lt;Authors_Primary&gt;Leonard,T.R.&lt;/Authors_Primary&gt;&lt;Date_Primary&gt;2012/1&lt;/Date_Primary&gt;&lt;Keywords&gt;Canada&lt;/Keywords&gt;&lt;Keywords&gt;ENG&lt;/Keywords&gt;&lt;Keywords&gt;force&lt;/Keywords&gt;&lt;Keywords&gt;Molecular&lt;/Keywords&gt;&lt;Keywords&gt;muscle&lt;/Keywords&gt;&lt;Keywords&gt;muscle force&lt;/Keywords&gt;&lt;Keywords&gt;muscle-force&lt;/Keywords&gt;&lt;Keywords&gt;Research&lt;/Keywords&gt;&lt;Keywords&gt;Research Support&lt;/Keywords&gt;&lt;Keywords&gt;titin&lt;/Keywords&gt;&lt;Keywords&gt;Universities&lt;/Keywords&gt;&lt;Reprint&gt;Not in File&lt;/Reprint&gt;&lt;Start_Page&gt;50&lt;/Start_Page&gt;&lt;End_Page&gt;57&lt;/End_Page&gt;&lt;Periodical&gt;Exerc.Sport Sci.Rev.&lt;/Periodical&gt;&lt;Volume&gt;40&lt;/Volume&gt;&lt;Issue&gt;1&lt;/Issue&gt;&lt;Address&gt;University of Calgary, AB, Canada. walter@kin.ucalgary.ca&lt;/Address&gt;&lt;Web_URL&gt;PM:22295281&lt;/Web_URL&gt;&lt;Web_URL_Link1&gt;&lt;u&gt;\\tardis.kin.ucalgary.ca\WalterAdminGroup\Reference manager articles\#5389.pdf&lt;/u&gt;&lt;/Web_URL_Link1&gt;&lt;ZZ_JournalStdAbbrev&gt;&lt;f name="System"&gt;Exerc.Sport Sci.Rev.&lt;/f&gt;&lt;/ZZ_JournalStdAbbrev&gt;&lt;ZZ_WorkformID&gt;1&lt;/ZZ_WorkformID&gt;&lt;/MDL&gt;&lt;/Cite&gt;&lt;/Refman&gt;</w:instrText>
      </w:r>
      <w:r w:rsidR="005520F5">
        <w:fldChar w:fldCharType="separate"/>
      </w:r>
      <w:r w:rsidR="003B1767">
        <w:t>(22-25)</w:t>
      </w:r>
      <w:r w:rsidR="005520F5">
        <w:fldChar w:fldCharType="end"/>
      </w:r>
      <w:r w:rsidR="00196A54">
        <w:t>. Therefore, we will not further dwell on this particular idea.</w:t>
      </w:r>
    </w:p>
    <w:p w:rsidR="00196A54" w:rsidRDefault="00196A54" w:rsidP="00F41AB1">
      <w:pPr>
        <w:spacing w:line="480" w:lineRule="auto"/>
      </w:pPr>
    </w:p>
    <w:p w:rsidR="007049DD" w:rsidRDefault="00196A54" w:rsidP="00F41AB1">
      <w:pPr>
        <w:spacing w:line="480" w:lineRule="auto"/>
      </w:pPr>
      <w:r>
        <w:t xml:space="preserve">The idea that </w:t>
      </w:r>
      <w:proofErr w:type="spellStart"/>
      <w:r>
        <w:t>titin’s</w:t>
      </w:r>
      <w:proofErr w:type="spellEnd"/>
      <w:r>
        <w:t xml:space="preserve"> force upon elongation (its stiffness) is increased in an activated (high intracellular calcium concentration) compared to a passive (low intracellular calcium concentration) muscle also has some support </w:t>
      </w:r>
      <w:r w:rsidR="007049DD">
        <w:t>but the mechanisms of this increase in stiffness, as well as its magnitude and functional significance</w:t>
      </w:r>
      <w:r w:rsidR="00D04260">
        <w:t>,</w:t>
      </w:r>
      <w:r w:rsidR="007049DD">
        <w:t xml:space="preserve"> remain a matter of debate. Here, we will discuss recent evidence that suggests that </w:t>
      </w:r>
      <w:proofErr w:type="spellStart"/>
      <w:r w:rsidR="007049DD">
        <w:t>titin</w:t>
      </w:r>
      <w:proofErr w:type="spellEnd"/>
      <w:r w:rsidR="007049DD">
        <w:t xml:space="preserve"> is indeed an adjustable spring, that its stiffness tends to increase with activation, a</w:t>
      </w:r>
      <w:r w:rsidR="00D04260">
        <w:t>nd that it likely plays an</w:t>
      </w:r>
      <w:r w:rsidR="007049DD">
        <w:t xml:space="preserve"> important, and largely neglected, </w:t>
      </w:r>
      <w:r w:rsidR="00D04260">
        <w:t xml:space="preserve">functional </w:t>
      </w:r>
      <w:r w:rsidR="007049DD">
        <w:t>role in force production during eccentric muscle cont</w:t>
      </w:r>
      <w:r w:rsidR="00D04260">
        <w:t>raction. These findings can also be used to correct</w:t>
      </w:r>
      <w:r w:rsidR="007049DD">
        <w:t xml:space="preserve"> errors in predictions by cross-bridge models in terms of overestimating the energetics of muscle contraction during and following active stretching of muscles.</w:t>
      </w:r>
    </w:p>
    <w:p w:rsidR="007049DD" w:rsidRDefault="007049DD" w:rsidP="00F41AB1">
      <w:pPr>
        <w:spacing w:line="480" w:lineRule="auto"/>
      </w:pPr>
    </w:p>
    <w:p w:rsidR="00616F47" w:rsidRPr="007049DD" w:rsidRDefault="007049DD" w:rsidP="00F41AB1">
      <w:pPr>
        <w:spacing w:line="480" w:lineRule="auto"/>
        <w:rPr>
          <w:b/>
        </w:rPr>
      </w:pPr>
      <w:r w:rsidRPr="008A72CE">
        <w:rPr>
          <w:b/>
        </w:rPr>
        <w:t>Experimental</w:t>
      </w:r>
      <w:r w:rsidRPr="007049DD">
        <w:rPr>
          <w:b/>
        </w:rPr>
        <w:t xml:space="preserve"> Evidence for Changes in </w:t>
      </w:r>
      <w:proofErr w:type="spellStart"/>
      <w:r w:rsidRPr="007049DD">
        <w:rPr>
          <w:b/>
        </w:rPr>
        <w:t>Titin</w:t>
      </w:r>
      <w:proofErr w:type="spellEnd"/>
      <w:r w:rsidRPr="007049DD">
        <w:rPr>
          <w:b/>
        </w:rPr>
        <w:t xml:space="preserve"> Stiffness with Activation </w:t>
      </w:r>
    </w:p>
    <w:p w:rsidR="00D04260" w:rsidRDefault="007049DD" w:rsidP="00F41AB1">
      <w:pPr>
        <w:spacing w:line="480" w:lineRule="auto"/>
      </w:pPr>
      <w:r w:rsidRPr="007049DD">
        <w:rPr>
          <w:b/>
          <w:i/>
        </w:rPr>
        <w:t xml:space="preserve">(Passive) </w:t>
      </w:r>
      <w:r>
        <w:rPr>
          <w:b/>
          <w:i/>
        </w:rPr>
        <w:t xml:space="preserve">Force enhancement: </w:t>
      </w:r>
      <w:r>
        <w:t xml:space="preserve">When an active muscle is stretched, its steady-state force is much higher than predicted by the cross-bridge theory, and is much higher than the corresponding steady-state force for a purely isometric contraction </w:t>
      </w:r>
      <w:r w:rsidR="005520F5">
        <w:fldChar w:fldCharType="begin"/>
      </w:r>
      <w:r w:rsidR="00E929A5">
        <w:instrText xml:space="preserve"> ADDIN REFMGR.CITE &lt;Refman&gt;&lt;Cite&gt;&lt;Author&gt;Abbott&lt;/Author&gt;&lt;Year&gt;1952&lt;/Year&gt;&lt;RecNum&gt;715&lt;/RecNum&gt;&lt;IDText&gt;The force exerted by active striated muscle during and after change of length&lt;/IDText&gt;&lt;MDL Ref_Type="Journal"&gt;&lt;Ref_Type&gt;Journal&lt;/Ref_Type&gt;&lt;Ref_ID&gt;715&lt;/Ref_ID&gt;&lt;Title_Primary&gt;The force exerted by active striated muscle during and after change of length&lt;/Title_Primary&gt;&lt;Authors_Primary&gt;Abbott,B.C.&lt;/Authors_Primary&gt;&lt;Authors_Primary&gt;Aubert,X.M.&lt;/Authors_Primary&gt;&lt;Date_Primary&gt;1952&lt;/Date_Primary&gt;&lt;Keywords&gt;force&lt;/Keywords&gt;&lt;Keywords&gt;muscle&lt;/Keywords&gt;&lt;Keywords&gt;history dependence&lt;/Keywords&gt;&lt;Reprint&gt;In File&lt;/Reprint&gt;&lt;Start_Page&gt;77&lt;/Start_Page&gt;&lt;End_Page&gt;86&lt;/End_Page&gt;&lt;Periodical&gt;J Physiol (Lond)&lt;/Periodical&gt;&lt;Volume&gt;117&lt;/Volume&gt;&lt;Web_URL_Link1&gt;\\tardis.kin.ucalgary.ca\WalterAdminGroup\&lt;u&gt;Reference manager articles\#715.pdf&lt;/u&gt;&lt;/Web_URL_Link1&gt;&lt;ZZ_JournalFull&gt;&lt;f name="System"&gt;Journal of Physiology (London)&lt;/f&gt;&lt;/ZZ_JournalFull&gt;&lt;ZZ_JournalStdAbbrev&gt;&lt;f name="System"&gt;J Physiol (Lond)&lt;/f&gt;&lt;/ZZ_JournalStdAbbrev&gt;&lt;ZZ_WorkformID&gt;1&lt;/ZZ_WorkformID&gt;&lt;/MDL&gt;&lt;/Cite&gt;&lt;/Refman&gt;</w:instrText>
      </w:r>
      <w:r w:rsidR="005520F5">
        <w:fldChar w:fldCharType="separate"/>
      </w:r>
      <w:r w:rsidR="003B1767">
        <w:t>(12)</w:t>
      </w:r>
      <w:r w:rsidR="005520F5">
        <w:fldChar w:fldCharType="end"/>
      </w:r>
      <w:r w:rsidR="00F3509D">
        <w:t xml:space="preserve">. </w:t>
      </w:r>
      <w:r w:rsidR="001920A8">
        <w:t xml:space="preserve">This observation has been made dozens of times in the past half century, and is a </w:t>
      </w:r>
      <w:r w:rsidR="00157EF5">
        <w:t>well-accepted</w:t>
      </w:r>
      <w:r w:rsidR="001920A8">
        <w:t xml:space="preserve"> property of muscular contraction (e.g. </w:t>
      </w:r>
      <w:r w:rsidR="005520F5">
        <w:fldChar w:fldCharType="begin"/>
      </w:r>
      <w:r w:rsidR="00E929A5">
        <w:instrText xml:space="preserve"> ADDIN REFMGR.CITE &lt;Refman&gt;&lt;Cite&gt;&lt;Author&gt;Sugi&lt;/Author&gt;&lt;Year&gt;1988&lt;/Year&gt;&lt;RecNum&gt;915&lt;/RecNum&gt;&lt;IDText&gt;Stiffness changes during enhancement and deficit of isometric force by slow length changes in frog skeletal muscle fibres&lt;/IDText&gt;&lt;MDL Ref_Type="Journal"&gt;&lt;Ref_Type&gt;Journal&lt;/Ref_Type&gt;&lt;Ref_ID&gt;915&lt;/Ref_ID&gt;&lt;Title_Primary&gt;Stiffness changes during enhancement and deficit of isometric force by slow length changes in frog skeletal muscle fibres&lt;/Title_Primary&gt;&lt;Authors_Primary&gt;Sugi,H.&lt;/Authors_Primary&gt;&lt;Authors_Primary&gt;Tsuchiya,T.&lt;/Authors_Primary&gt;&lt;Date_Primary&gt;1988&lt;/Date_Primary&gt;&lt;Keywords&gt;force&lt;/Keywords&gt;&lt;Keywords&gt;frog&lt;/Keywords&gt;&lt;Keywords&gt;muscle&lt;/Keywords&gt;&lt;Keywords&gt;history dependence&lt;/Keywords&gt;&lt;Reprint&gt;In File&lt;/Reprint&gt;&lt;Start_Page&gt;215&lt;/Start_Page&gt;&lt;End_Page&gt;229&lt;/End_Page&gt;&lt;Periodical&gt;J Physiol (Lond)&lt;/Periodical&gt;&lt;Volume&gt;407&lt;/Volume&gt;&lt;Web_URL_Link1&gt;\\tardis.kin.ucalgary.ca\WalterAdminGroup\&lt;u&gt;Reference manager articles\#915.pdf&lt;/u&gt;&lt;/Web_URL_Link1&gt;&lt;ZZ_JournalFull&gt;&lt;f name="System"&gt;Journal of Physiology (London)&lt;/f&gt;&lt;/ZZ_JournalFull&gt;&lt;ZZ_JournalStdAbbrev&gt;&lt;f name="System"&gt;J Physiol (Lond)&lt;/f&gt;&lt;/ZZ_JournalStdAbbrev&gt;&lt;ZZ_WorkformID&gt;1&lt;/ZZ_WorkformID&gt;&lt;/MDL&gt;&lt;/Cite&gt;&lt;Cite&gt;&lt;Author&gt;Edman&lt;/Author&gt;&lt;Year&gt;1982&lt;/Year&gt;&lt;RecNum&gt;1381&lt;/RecNum&gt;&lt;IDText&gt;Residual force enhancement after stretch of contracting frog single muscle fibers&lt;/IDText&gt;&lt;MDL Ref_Type="Journal"&gt;&lt;Ref_Type&gt;Journal&lt;/Ref_Type&gt;&lt;Ref_ID&gt;1381&lt;/Ref_ID&gt;&lt;Title_Primary&gt;Residual force enhancement after stretch of contracting frog single muscle fibers&lt;/Title_Primary&gt;&lt;Authors_Primary&gt;Edman,K.A.P.&lt;/Authors_Primary&gt;&lt;Authors_Primary&gt;Elzinga,G.&lt;/Authors_Primary&gt;&lt;Authors_Primary&gt;Noble,M.I.M.&lt;/Authors_Primary&gt;&lt;Date_Primary&gt;1982&lt;/Date_Primary&gt;&lt;Keywords&gt;force&lt;/Keywords&gt;&lt;Keywords&gt;stretch&lt;/Keywords&gt;&lt;Keywords&gt;frog&lt;/Keywords&gt;&lt;Keywords&gt;muscle&lt;/Keywords&gt;&lt;Reprint&gt;In File&lt;/Reprint&gt;&lt;Start_Page&gt;769&lt;/Start_Page&gt;&lt;End_Page&gt;784&lt;/End_Page&gt;&lt;Periodical&gt;J Gen Physiol&lt;/Periodical&gt;&lt;Volume&gt;80&lt;/Volume&gt;&lt;Web_URL_Link1&gt;\\tardis.kin.ucalgary.ca\WalterAdminGroup\&lt;u&gt;Reference manager articles\#1381.pdf&lt;/u&gt;&lt;/Web_URL_Link1&gt;&lt;ZZ_JournalFull&gt;&lt;f name="System"&gt;Journal of General Physiology&lt;/f&gt;&lt;/ZZ_JournalFull&gt;&lt;ZZ_JournalStdAbbrev&gt;&lt;f name="System"&gt;J Gen Physiol&lt;/f&gt;&lt;/ZZ_JournalStdAbbrev&gt;&lt;ZZ_WorkformID&gt;1&lt;/ZZ_WorkformID&gt;&lt;/MDL&gt;&lt;/Cite&gt;&lt;Cite&gt;&lt;Author&gt;Morgan&lt;/Author&gt;&lt;Year&gt;2000&lt;/Year&gt;&lt;RecNum&gt;2070&lt;/RecNum&gt;&lt;IDText&gt;Tension changes in the cat soleus muscle following slow stretch or shortening of the contracting muscle&lt;/IDText&gt;&lt;MDL Ref_Type="Journal"&gt;&lt;Ref_Type&gt;Journal&lt;/Ref_Type&gt;&lt;Ref_ID&gt;2070&lt;/Ref_ID&gt;&lt;Title_Primary&gt;Tension changes in the cat soleus muscle following slow stretch or shortening of the contracting muscle&lt;/Title_Primary&gt;&lt;Authors_Primary&gt;Morgan,D.L.&lt;/Authors_Primary&gt;&lt;Authors_Primary&gt;Whitehead,N.P.&lt;/Authors_Primary&gt;&lt;Authors_Primary&gt;Wise,A.K&lt;/Authors_Primary&gt;&lt;Authors_Primary&gt;Gregory,J.E.&lt;/Authors_Primary&gt;&lt;Authors_Primary&gt;Proske,U.&lt;/Authors_Primary&gt;&lt;Date_Primary&gt;2000&lt;/Date_Primary&gt;&lt;Keywords&gt;muscle-cat&lt;/Keywords&gt;&lt;Keywords&gt;cat soleus&lt;/Keywords&gt;&lt;Keywords&gt;muscle&lt;/Keywords&gt;&lt;Keywords&gt;stretch&lt;/Keywords&gt;&lt;Reprint&gt;In File&lt;/Reprint&gt;&lt;Start_Page&gt;503&lt;/Start_Page&gt;&lt;End_Page&gt;513&lt;/End_Page&gt;&lt;Periodical&gt;J Physiol (Lond)&lt;/Periodical&gt;&lt;Volume&gt;522.3&lt;/Volume&gt;&lt;Web_URL_Link1&gt;\\tardis.kin.ucalgary.ca\WalterAdminGroup\&lt;u&gt;Reference manager articles\#2070.pdf&lt;/u&gt;&lt;/Web_URL_Link1&gt;&lt;ZZ_JournalFull&gt;&lt;f name="System"&gt;Journal of Physiology (London)&lt;/f&gt;&lt;/ZZ_JournalFull&gt;&lt;ZZ_JournalStdAbbrev&gt;&lt;f name="System"&gt;J Physiol (Lond)&lt;/f&gt;&lt;/ZZ_JournalStdAbbrev&gt;&lt;ZZ_WorkformID&gt;1&lt;/ZZ_WorkformID&gt;&lt;/MDL&gt;&lt;/Cite&gt;&lt;Cite&gt;&lt;Author&gt;Herzog&lt;/Author&gt;&lt;Year&gt;2006&lt;/Year&gt;&lt;RecNum&gt;3936&lt;/RecNum&gt;&lt;IDText&gt;Residual force enhancement in skeletal muscle&lt;/IDText&gt;&lt;MDL Ref_Type="Journal"&gt;&lt;Ref_Type&gt;Journal&lt;/Ref_Type&gt;&lt;Ref_ID&gt;3936&lt;/Ref_ID&gt;&lt;Title_Primary&gt;Residual force enhancement in skeletal muscle&lt;/Title_Primary&gt;&lt;Authors_Primary&gt;Herzog,W.&lt;/Authors_Primary&gt;&lt;Authors_Primary&gt;Lee,E.J.&lt;/Authors_Primary&gt;&lt;Authors_Primary&gt;Rassier,D.E.&lt;/Authors_Primary&gt;&lt;Date_Primary&gt;2006&lt;/Date_Primary&gt;&lt;Keywords&gt;force&lt;/Keywords&gt;&lt;Keywords&gt;muscle&lt;/Keywords&gt;&lt;Reprint&gt;In File&lt;/Reprint&gt;&lt;Start_Page&gt;635&lt;/Start_Page&gt;&lt;End_Page&gt;642&lt;/End_Page&gt;&lt;Periodical&gt;J Physiol (Lond)&lt;/Periodical&gt;&lt;Volume&gt;574&lt;/Volume&gt;&lt;Issue&gt;3&lt;/Issue&gt;&lt;Web_URL&gt;&lt;u&gt;PM:16709641&lt;/u&gt;&lt;/Web_URL&gt;&lt;Web_URL_Link1&gt;\\tardis.kin.ucalgary.ca\WalterAdminGroup\&lt;u&gt;Reference manager articles\#3936.pdf&lt;/u&gt;&lt;/Web_URL_Link1&gt;&lt;ZZ_JournalFull&gt;&lt;f name="System"&gt;Journal of Physiology (London)&lt;/f&gt;&lt;/ZZ_JournalFull&gt;&lt;ZZ_JournalStdAbbrev&gt;&lt;f name="System"&gt;J Physiol (Lond)&lt;/f&gt;&lt;/ZZ_JournalStdAbbrev&gt;&lt;ZZ_WorkformID&gt;1&lt;/ZZ_WorkformID&gt;&lt;/MDL&gt;&lt;/Cite&gt;&lt;Cite&gt;&lt;Author&gt;Herzog&lt;/Author&gt;&lt;Year&gt;2012&lt;/Year&gt;&lt;RecNum&gt;5389&lt;/RecNum&gt;&lt;IDText&gt;Molecular mechanisms of muscle force regulation: a role for titin?&lt;/IDText&gt;&lt;MDL Ref_Type="Journal"&gt;&lt;Ref_Type&gt;Journal&lt;/Ref_Type&gt;&lt;Ref_ID&gt;5389&lt;/Ref_ID&gt;&lt;Title_Primary&gt;Molecular mechanisms of muscle force regulation: a role for titin?&lt;/Title_Primary&gt;&lt;Authors_Primary&gt;Herzog,W.&lt;/Authors_Primary&gt;&lt;Authors_Primary&gt;Duvall,M.&lt;/Authors_Primary&gt;&lt;Authors_Primary&gt;Leonard,T.R.&lt;/Authors_Primary&gt;&lt;Date_Primary&gt;2012/1&lt;/Date_Primary&gt;&lt;Keywords&gt;Canada&lt;/Keywords&gt;&lt;Keywords&gt;ENG&lt;/Keywords&gt;&lt;Keywords&gt;force&lt;/Keywords&gt;&lt;Keywords&gt;Molecular&lt;/Keywords&gt;&lt;Keywords&gt;muscle&lt;/Keywords&gt;&lt;Keywords&gt;muscle force&lt;/Keywords&gt;&lt;Keywords&gt;muscle-force&lt;/Keywords&gt;&lt;Keywords&gt;Research&lt;/Keywords&gt;&lt;Keywords&gt;Research Support&lt;/Keywords&gt;&lt;Keywords&gt;titin&lt;/Keywords&gt;&lt;Keywords&gt;Universities&lt;/Keywords&gt;&lt;Reprint&gt;Not in File&lt;/Reprint&gt;&lt;Start_Page&gt;50&lt;/Start_Page&gt;&lt;End_Page&gt;57&lt;/End_Page&gt;&lt;Periodical&gt;Exerc.Sport Sci.Rev.&lt;/Periodical&gt;&lt;Volume&gt;40&lt;/Volume&gt;&lt;Issue&gt;1&lt;/Issue&gt;&lt;Address&gt;University of Calgary, AB, Canada. walter@kin.ucalgary.ca&lt;/Address&gt;&lt;Web_URL&gt;PM:22295281&lt;/Web_URL&gt;&lt;Web_URL_Link1&gt;&lt;u&gt;\\tardis.kin.ucalgary.ca\WalterAdminGroup\Reference manager articles\#5389.pdf&lt;/u&gt;&lt;/Web_URL_Link1&gt;&lt;ZZ_JournalStdAbbrev&gt;&lt;f name="System"&gt;Exerc.Sport Sci.Rev.&lt;/f&gt;&lt;/ZZ_JournalStdAbbrev&gt;&lt;ZZ_WorkformID&gt;1&lt;/ZZ_WorkformID&gt;&lt;/MDL&gt;&lt;/Cite&gt;&lt;/Refman&gt;</w:instrText>
      </w:r>
      <w:r w:rsidR="005520F5">
        <w:fldChar w:fldCharType="separate"/>
      </w:r>
      <w:r w:rsidR="003B1767">
        <w:t>(15-17, 25, 26)</w:t>
      </w:r>
      <w:r w:rsidR="005520F5">
        <w:fldChar w:fldCharType="end"/>
      </w:r>
      <w:r w:rsidR="001920A8">
        <w:t xml:space="preserve">. </w:t>
      </w:r>
      <w:r w:rsidR="009E2EF3">
        <w:t>Force enhancement is known to increase with increas</w:t>
      </w:r>
      <w:r w:rsidR="00157EF5">
        <w:t>ing stretch magnitudes (Figure 5</w:t>
      </w:r>
      <w:r w:rsidR="009E2EF3">
        <w:t xml:space="preserve">) </w:t>
      </w:r>
      <w:r w:rsidR="005520F5">
        <w:fldChar w:fldCharType="begin"/>
      </w:r>
      <w:r w:rsidR="00E929A5">
        <w:instrText xml:space="preserve"> ADDIN REFMGR.CITE &lt;Refman&gt;&lt;Cite&gt;&lt;Author&gt;Edman&lt;/Author&gt;&lt;Year&gt;1982&lt;/Year&gt;&lt;RecNum&gt;1381&lt;/RecNum&gt;&lt;IDText&gt;Residual force enhancement after stretch of contracting frog single muscle fibers&lt;/IDText&gt;&lt;MDL Ref_Type="Journal"&gt;&lt;Ref_Type&gt;Journal&lt;/Ref_Type&gt;&lt;Ref_ID&gt;1381&lt;/Ref_ID&gt;&lt;Title_Primary&gt;Residual force enhancement after stretch of contracting frog single muscle fibers&lt;/Title_Primary&gt;&lt;Authors_Primary&gt;Edman,K.A.P.&lt;/Authors_Primary&gt;&lt;Authors_Primary&gt;Elzinga,G.&lt;/Authors_Primary&gt;&lt;Authors_Primary&gt;Noble,M.I.M.&lt;/Authors_Primary&gt;&lt;Date_Primary&gt;1982&lt;/Date_Primary&gt;&lt;Keywords&gt;force&lt;/Keywords&gt;&lt;Keywords&gt;stretch&lt;/Keywords&gt;&lt;Keywords&gt;frog&lt;/Keywords&gt;&lt;Keywords&gt;muscle&lt;/Keywords&gt;&lt;Reprint&gt;In File&lt;/Reprint&gt;&lt;Start_Page&gt;769&lt;/Start_Page&gt;&lt;End_Page&gt;784&lt;/End_Page&gt;&lt;Periodical&gt;J Gen Physiol&lt;/Periodical&gt;&lt;Volume&gt;80&lt;/Volume&gt;&lt;Web_URL_Link1&gt;\\tardis.kin.ucalgary.ca\WalterAdminGroup\&lt;u&gt;Reference manager articles\#1381.pdf&lt;/u&gt;&lt;/Web_URL_Link1&gt;&lt;ZZ_JournalFull&gt;&lt;f name="System"&gt;Journal of General Physiology&lt;/f&gt;&lt;/ZZ_JournalFull&gt;&lt;ZZ_JournalStdAbbrev&gt;&lt;f name="System"&gt;J Gen Physiol&lt;/f&gt;&lt;/ZZ_JournalStdAbbrev&gt;&lt;ZZ_WorkformID&gt;1&lt;/ZZ_WorkformID&gt;&lt;/MDL&gt;&lt;/Cite&gt;&lt;/Refman&gt;</w:instrText>
      </w:r>
      <w:r w:rsidR="005520F5">
        <w:fldChar w:fldCharType="separate"/>
      </w:r>
      <w:r w:rsidR="003B1767">
        <w:t>(26)</w:t>
      </w:r>
      <w:r w:rsidR="005520F5">
        <w:fldChar w:fldCharType="end"/>
      </w:r>
      <w:r w:rsidR="009E2EF3">
        <w:t xml:space="preserve">, at least for stretches of physiological magnitude </w:t>
      </w:r>
      <w:r w:rsidR="005520F5">
        <w:fldChar w:fldCharType="begin"/>
      </w:r>
      <w:r w:rsidR="00E929A5">
        <w:instrText xml:space="preserve"> ADDIN REFMGR.CITE &lt;Refman&gt;&lt;Cite&gt;&lt;Author&gt;Bullimore&lt;/Author&gt;&lt;Year&gt;2008&lt;/Year&gt;&lt;RecNum&gt;4561&lt;/RecNum&gt;&lt;IDText&gt;Is a parallel elastic element responsible for the enhancement of steady-state muscle force following active stretch?&lt;/IDText&gt;&lt;MDL Ref_Type="Journal"&gt;&lt;Ref_Type&gt;Journal&lt;/Ref_Type&gt;&lt;Ref_ID&gt;4561&lt;/Ref_ID&gt;&lt;Title_Primary&gt;Is a parallel elastic element responsible for the enhancement of steady-state muscle force following active stretch?&lt;/Title_Primary&gt;&lt;Authors_Primary&gt;Bullimore,S.R.&lt;/Authors_Primary&gt;&lt;Authors_Primary&gt;MacIntosh,B.R.&lt;/Authors_Primary&gt;&lt;Authors_Primary&gt;Herzog,W.&lt;/Authors_Primary&gt;&lt;Date_Primary&gt;2008/9&lt;/Date_Primary&gt;&lt;Keywords&gt;animal&lt;/Keywords&gt;&lt;Keywords&gt;animals&lt;/Keywords&gt;&lt;Keywords&gt;Canada&lt;/Keywords&gt;&lt;Keywords&gt;contraction&lt;/Keywords&gt;&lt;Keywords&gt;cross bridge&lt;/Keywords&gt;&lt;Keywords&gt;cross bridges&lt;/Keywords&gt;&lt;Keywords&gt;cross-bridge&lt;/Keywords&gt;&lt;Keywords&gt;elastic element&lt;/Keywords&gt;&lt;Keywords&gt;ENG&lt;/Keywords&gt;&lt;Keywords&gt;force&lt;/Keywords&gt;&lt;Keywords&gt;force depression&lt;/Keywords&gt;&lt;Keywords&gt;Force enhancement&lt;/Keywords&gt;&lt;Keywords&gt;frog&lt;/Keywords&gt;&lt;Keywords&gt;human&lt;/Keywords&gt;&lt;Keywords&gt;intact&lt;/Keywords&gt;&lt;Keywords&gt;Isometric Contraction&lt;/Keywords&gt;&lt;Keywords&gt;isometric force&lt;/Keywords&gt;&lt;Keywords&gt;kinesiology&lt;/Keywords&gt;&lt;Keywords&gt;methods&lt;/Keywords&gt;&lt;Keywords&gt;muscle&lt;/Keywords&gt;&lt;Keywords&gt;muscle force&lt;/Keywords&gt;&lt;Keywords&gt;muscle-force&lt;/Keywords&gt;&lt;Keywords&gt;muscles&lt;/Keywords&gt;&lt;Keywords&gt;stretch&lt;/Keywords&gt;&lt;Reprint&gt;Not in File&lt;/Reprint&gt;&lt;Start_Page&gt;3001&lt;/Start_Page&gt;&lt;End_Page&gt;3008&lt;/End_Page&gt;&lt;Periodical&gt;J Exp.Biol.&lt;/Periodical&gt;&lt;Volume&gt;211&lt;/Volume&gt;&lt;Issue&gt;Pt 18&lt;/Issue&gt;&lt;Address&gt;Human Performance Lab, Faculty of Kinesiology, University of Calgary, 2500 University Drive NW, Calgary, Alberta, Canada T2N 1N4&lt;/Address&gt;&lt;Web_URL&gt;PM:18775937&lt;/Web_URL&gt;&lt;Web_URL_Link1&gt;\\tardis.kin.ucalgary.ca\WalterAdminGroup\&lt;u&gt;Reference manager articles\#4561.pdf&lt;/u&gt;&lt;/Web_URL_Link1&gt;&lt;ZZ_JournalStdAbbrev&gt;&lt;f name="System"&gt;J Exp.Biol.&lt;/f&gt;&lt;/ZZ_JournalStdAbbrev&gt;&lt;ZZ_WorkformID&gt;1&lt;/ZZ_WorkformID&gt;&lt;/MDL&gt;&lt;/Cite&gt;&lt;Cite&gt;&lt;Author&gt;Hisey&lt;/Author&gt;&lt;Year&gt;2009&lt;/Year&gt;&lt;RecNum&gt;4741&lt;/RecNum&gt;&lt;IDText&gt;Does residual force enhancement increase with increasing stretch magnitudes?&lt;/IDText&gt;&lt;MDL Ref_Type="Journal"&gt;&lt;Ref_Type&gt;Journal&lt;/Ref_Type&gt;&lt;Ref_ID&gt;4741&lt;/Ref_ID&gt;&lt;Title_Primary&gt;Does residual force enhancement increase with increasing stretch magnitudes?&lt;/Title_Primary&gt;&lt;Authors_Primary&gt;Hisey,B.&lt;/Authors_Primary&gt;&lt;Authors_Primary&gt;Leonard,T.R.&lt;/Authors_Primary&gt;&lt;Authors_Primary&gt;Herzog,W.&lt;/Authors_Primary&gt;&lt;Date_Primary&gt;2009/5/13&lt;/Date_Primary&gt;&lt;Keywords&gt;BEHAVIOR&lt;/Keywords&gt;&lt;Keywords&gt;Canada&lt;/Keywords&gt;&lt;Keywords&gt;cat&lt;/Keywords&gt;&lt;Keywords&gt;cat soleus&lt;/Keywords&gt;&lt;Keywords&gt;ENG&lt;/Keywords&gt;&lt;Keywords&gt;force&lt;/Keywords&gt;&lt;Keywords&gt;Force enhancement&lt;/Keywords&gt;&lt;Keywords&gt;human&lt;/Keywords&gt;&lt;Keywords&gt;kinesiology&lt;/Keywords&gt;&lt;Keywords&gt;muscle&lt;/Keywords&gt;&lt;Keywords&gt;muscle length&lt;/Keywords&gt;&lt;Keywords&gt;muscles&lt;/Keywords&gt;&lt;Keywords&gt;performance&lt;/Keywords&gt;&lt;Keywords&gt;properties&lt;/Keywords&gt;&lt;Keywords&gt;Skeletal muscle&lt;/Keywords&gt;&lt;Keywords&gt;SKELETAL-MUSCLE&lt;/Keywords&gt;&lt;Keywords&gt;stretch&lt;/Keywords&gt;&lt;Reprint&gt;Not in File&lt;/Reprint&gt;&lt;Start_Page&gt;1488&lt;/Start_Page&gt;&lt;End_Page&gt;1492&lt;/End_Page&gt;&lt;Periodical&gt;J.Biomech.&lt;/Periodical&gt;&lt;Volume&gt;42&lt;/Volume&gt;&lt;Address&gt;Human Performance Lab., Faculty of Kinesiology, University of Calgary, 2500 University Drive N.W. Calgary, Alberta, Canada T2N 1N4&lt;/Address&gt;&lt;Web_URL&gt;PM:19442977&lt;/Web_URL&gt;&lt;Web_URL_Link1&gt;&lt;u&gt;\\tardis.kin.ucalgary.ca\WalterAdminGroup\Reference manager articles\#4741.pdf&lt;/u&gt;&lt;/Web_URL_Link1&gt;&lt;ZZ_JournalFull&gt;&lt;f name="System"&gt;J.Biomech.&lt;/f&gt;&lt;/ZZ_JournalFull&gt;&lt;ZZ_WorkformID&gt;1&lt;/ZZ_WorkformID&gt;&lt;/MDL&gt;&lt;/Cite&gt;&lt;/Refman&gt;</w:instrText>
      </w:r>
      <w:r w:rsidR="005520F5">
        <w:fldChar w:fldCharType="separate"/>
      </w:r>
      <w:r w:rsidR="003B1767">
        <w:t>(27, 28)</w:t>
      </w:r>
      <w:r w:rsidR="005520F5">
        <w:fldChar w:fldCharType="end"/>
      </w:r>
      <w:r w:rsidR="009E2EF3" w:rsidRPr="009E2EF3">
        <w:t xml:space="preserve">, but has </w:t>
      </w:r>
      <w:r w:rsidR="009E2EF3">
        <w:t xml:space="preserve">been shown to be independent of the speed of stretch </w:t>
      </w:r>
      <w:r w:rsidR="005520F5">
        <w:fldChar w:fldCharType="begin"/>
      </w:r>
      <w:r w:rsidR="00E929A5">
        <w:instrText xml:space="preserve"> ADDIN REFMGR.CITE &lt;Refman&gt;&lt;Cite&gt;&lt;Author&gt;Herzog&lt;/Author&gt;&lt;Year&gt;2005&lt;/Year&gt;&lt;RecNum&gt;3648&lt;/RecNum&gt;&lt;IDText&gt;Force enhancement following stretch of activated muscle: critical review and proposal for mechanisms&lt;/IDText&gt;&lt;MDL Ref_Type="Journal"&gt;&lt;Ref_Type&gt;Journal&lt;/Ref_Type&gt;&lt;Ref_ID&gt;3648&lt;/Ref_ID&gt;&lt;Title_Primary&gt;Force enhancement following stretch of activated muscle: critical review and proposal for mechanisms&lt;/Title_Primary&gt;&lt;Authors_Primary&gt;Herzog,W.&lt;/Authors_Primary&gt;&lt;Date_Primary&gt;2005&lt;/Date_Primary&gt;&lt;Keywords&gt;force&lt;/Keywords&gt;&lt;Keywords&gt;muscle&lt;/Keywords&gt;&lt;Keywords&gt;stretch&lt;/Keywords&gt;&lt;Reprint&gt;In File&lt;/Reprint&gt;&lt;Start_Page&gt;173&lt;/Start_Page&gt;&lt;End_Page&gt;180&lt;/End_Page&gt;&lt;Periodical&gt;Med Biol Eng Comput&lt;/Periodical&gt;&lt;Volume&gt;43&lt;/Volume&gt;&lt;Web_URL&gt;&lt;u&gt;PM:15865124&lt;/u&gt;&lt;/Web_URL&gt;&lt;Web_URL_Link1&gt;\\tardis.kin.ucalgary.ca\WalterAdminGroup\&lt;u&gt;Reference manager articles\#3648.pdf&lt;/u&gt;&lt;/Web_URL_Link1&gt;&lt;ZZ_JournalFull&gt;&lt;f name="System"&gt;Medical &amp;amp; Biological Engineering &amp;amp; Computing&lt;/f&gt;&lt;/ZZ_JournalFull&gt;&lt;ZZ_JournalStdAbbrev&gt;&lt;f name="System"&gt;Med Biol Eng Comput&lt;/f&gt;&lt;/ZZ_JournalStdAbbrev&gt;&lt;ZZ_WorkformID&gt;1&lt;/ZZ_WorkformID&gt;&lt;/MDL&gt;&lt;/Cite&gt;&lt;Cite&gt;&lt;Author&gt;Herzog&lt;/Author&gt;&lt;Year&gt;2006&lt;/Year&gt;&lt;RecNum&gt;3936&lt;/RecNum&gt;&lt;IDText&gt;Residual force enhancement in skeletal muscle&lt;/IDText&gt;&lt;MDL Ref_Type="Journal"&gt;&lt;Ref_Type&gt;Journal&lt;/Ref_Type&gt;&lt;Ref_ID&gt;3936&lt;/Ref_ID&gt;&lt;Title_Primary&gt;Residual force enhancement in skeletal muscle&lt;/Title_Primary&gt;&lt;Authors_Primary&gt;Herzog,W.&lt;/Authors_Primary&gt;&lt;Authors_Primary&gt;Lee,E.J.&lt;/Authors_Primary&gt;&lt;Authors_Primary&gt;Rassier,D.E.&lt;/Authors_Primary&gt;&lt;Date_Primary&gt;2006&lt;/Date_Primary&gt;&lt;Keywords&gt;force&lt;/Keywords&gt;&lt;Keywords&gt;muscle&lt;/Keywords&gt;&lt;Reprint&gt;In File&lt;/Reprint&gt;&lt;Start_Page&gt;635&lt;/Start_Page&gt;&lt;End_Page&gt;642&lt;/End_Page&gt;&lt;Periodical&gt;J Physiol (Lond)&lt;/Periodical&gt;&lt;Volume&gt;574&lt;/Volume&gt;&lt;Issue&gt;3&lt;/Issue&gt;&lt;Web_URL&gt;&lt;u&gt;PM:16709641&lt;/u&gt;&lt;/Web_URL&gt;&lt;Web_URL_Link1&gt;\\tardis.kin.ucalgary.ca\WalterAdminGroup\&lt;u&gt;Reference manager articles\#3936.pdf&lt;/u&gt;&lt;/Web_URL_Link1&gt;&lt;ZZ_JournalFull&gt;&lt;f name="System"&gt;Journal of Physiology (London)&lt;/f&gt;&lt;/ZZ_JournalFull&gt;&lt;ZZ_JournalStdAbbrev&gt;&lt;f name="System"&gt;J Physiol (Lond)&lt;/f&gt;&lt;/ZZ_JournalStdAbbrev&gt;&lt;ZZ_WorkformID&gt;1&lt;/ZZ_WorkformID&gt;&lt;/MDL&gt;&lt;/Cite&gt;&lt;Cite&gt;&lt;Author&gt;Edman&lt;/Author&gt;&lt;Year&gt;1982&lt;/Year&gt;&lt;RecNum&gt;1381&lt;/RecNum&gt;&lt;IDText&gt;Residual force enhancement after stretch of contracting frog single muscle fibers&lt;/IDText&gt;&lt;MDL Ref_Type="Journal"&gt;&lt;Ref_Type&gt;Journal&lt;/Ref_Type&gt;&lt;Ref_ID&gt;1381&lt;/Ref_ID&gt;&lt;Title_Primary&gt;Residual force enhancement after stretch of contracting frog single muscle fibers&lt;/Title_Primary&gt;&lt;Authors_Primary&gt;Edman,K.A.P.&lt;/Authors_Primary&gt;&lt;Authors_Primary&gt;Elzinga,G.&lt;/Authors_Primary&gt;&lt;Authors_Primary&gt;Noble,M.I.M.&lt;/Authors_Primary&gt;&lt;Date_Primary&gt;1982&lt;/Date_Primary&gt;&lt;Keywords&gt;force&lt;/Keywords&gt;&lt;Keywords&gt;stretch&lt;/Keywords&gt;&lt;Keywords&gt;frog&lt;/Keywords&gt;&lt;Keywords&gt;muscle&lt;/Keywords&gt;&lt;Reprint&gt;In File&lt;/Reprint&gt;&lt;Start_Page&gt;769&lt;/Start_Page&gt;&lt;End_Page&gt;784&lt;/End_Page&gt;&lt;Periodical&gt;J Gen Physiol&lt;/Periodical&gt;&lt;Volume&gt;80&lt;/Volume&gt;&lt;Web_URL_Link1&gt;\\tardis.kin.ucalgary.ca\WalterAdminGroup\&lt;u&gt;Reference manager articles\#1381.pdf&lt;/u&gt;&lt;/Web_URL_Link1&gt;&lt;ZZ_JournalFull&gt;&lt;f name="System"&gt;Journal of General Physiology&lt;/f&gt;&lt;/ZZ_JournalFull&gt;&lt;ZZ_JournalStdAbbrev&gt;&lt;f name="System"&gt;J Gen Physiol&lt;/f&gt;&lt;/ZZ_JournalStdAbbrev&gt;&lt;ZZ_WorkformID&gt;1&lt;/ZZ_WorkformID&gt;&lt;/MDL&gt;&lt;/Cite&gt;&lt;/Refman&gt;</w:instrText>
      </w:r>
      <w:r w:rsidR="005520F5">
        <w:fldChar w:fldCharType="separate"/>
      </w:r>
      <w:r w:rsidR="003B1767">
        <w:t>(17, 26, 29)</w:t>
      </w:r>
      <w:r w:rsidR="005520F5">
        <w:fldChar w:fldCharType="end"/>
      </w:r>
      <w:r w:rsidR="00157EF5">
        <w:t>. Therefore, people have been suggesting</w:t>
      </w:r>
      <w:r w:rsidR="009E2EF3">
        <w:t xml:space="preserve"> for a long time, that the residual force enhancement might be caused by the “engagement” or “activation” of a passive structural protein </w:t>
      </w:r>
      <w:r w:rsidR="005520F5">
        <w:fldChar w:fldCharType="begin"/>
      </w:r>
      <w:r w:rsidR="00E929A5">
        <w:instrText xml:space="preserve"> ADDIN REFMGR.CITE &lt;Refman&gt;&lt;Cite&gt;&lt;Author&gt;Edman&lt;/Author&gt;&lt;Year&gt;1982&lt;/Year&gt;&lt;RecNum&gt;1381&lt;/RecNum&gt;&lt;IDText&gt;Residual force enhancement after stretch of contracting frog single muscle fibers&lt;/IDText&gt;&lt;MDL Ref_Type="Journal"&gt;&lt;Ref_Type&gt;Journal&lt;/Ref_Type&gt;&lt;Ref_ID&gt;1381&lt;/Ref_ID&gt;&lt;Title_Primary&gt;Residual force enhancement after stretch of contracting frog single muscle fibers&lt;/Title_Primary&gt;&lt;Authors_Primary&gt;Edman,K.A.P.&lt;/Authors_Primary&gt;&lt;Authors_Primary&gt;Elzinga,G.&lt;/Authors_Primary&gt;&lt;Authors_Primary&gt;Noble,M.I.M.&lt;/Authors_Primary&gt;&lt;Date_Primary&gt;1982&lt;/Date_Primary&gt;&lt;Keywords&gt;force&lt;/Keywords&gt;&lt;Keywords&gt;stretch&lt;/Keywords&gt;&lt;Keywords&gt;frog&lt;/Keywords&gt;&lt;Keywords&gt;muscle&lt;/Keywords&gt;&lt;Reprint&gt;In File&lt;/Reprint&gt;&lt;Start_Page&gt;769&lt;/Start_Page&gt;&lt;End_Page&gt;784&lt;/End_Page&gt;&lt;Periodical&gt;J Gen Physiol&lt;/Periodical&gt;&lt;Volume&gt;80&lt;/Volume&gt;&lt;Web_URL_Link1&gt;\\tardis.kin.ucalgary.ca\WalterAdminGroup\&lt;u&gt;Reference manager articles\#1381.pdf&lt;/u&gt;&lt;/Web_URL_Link1&gt;&lt;ZZ_JournalFull&gt;&lt;f name="System"&gt;Journal of General Physiology&lt;/f&gt;&lt;/ZZ_JournalFull&gt;&lt;ZZ_JournalStdAbbrev&gt;&lt;f name="System"&gt;J Gen Physiol&lt;/f&gt;&lt;/ZZ_JournalStdAbbrev&gt;&lt;ZZ_WorkformID&gt;1&lt;/ZZ_WorkformID&gt;&lt;/MDL&gt;&lt;/Cite&gt;&lt;Cite&gt;&lt;Author&gt;Noble&lt;/Author&gt;&lt;Year&gt;1992&lt;/Year&gt;&lt;RecNum&gt;2262&lt;/RecNum&gt;&lt;IDText&gt;Enhancement of mechanical performance of striated muscle by stretch during contraction&lt;/IDText&gt;&lt;MDL Ref_Type="Journal"&gt;&lt;Ref_Type&gt;Journal&lt;/Ref_Type&gt;&lt;Ref_ID&gt;2262&lt;/Ref_ID&gt;&lt;Title_Primary&gt;Enhancement of mechanical performance of striated muscle by stretch during contraction&lt;/Title_Primary&gt;&lt;Authors_Primary&gt;Noble,M.I.M.&lt;/Authors_Primary&gt;&lt;Date_Primary&gt;1992&lt;/Date_Primary&gt;&lt;Keywords&gt;muscle&lt;/Keywords&gt;&lt;Keywords&gt;stretch&lt;/Keywords&gt;&lt;Keywords&gt;contraction&lt;/Keywords&gt;&lt;Reprint&gt;Not in File&lt;/Reprint&gt;&lt;Start_Page&gt;539&lt;/Start_Page&gt;&lt;End_Page&gt;552&lt;/End_Page&gt;&lt;Periodical&gt;Exp Physiol&lt;/Periodical&gt;&lt;Volume&gt;77&lt;/Volume&gt;&lt;Web_URL_Link1&gt;&lt;u&gt;\\tardis.kin.ucalgary.ca\WalterAdminGroup\Reference manager articles\#2262.pdf&lt;/u&gt;&lt;/Web_URL_Link1&gt;&lt;ZZ_JournalFull&gt;&lt;f name="System"&gt;Experimental Physiology&lt;/f&gt;&lt;/ZZ_JournalFull&gt;&lt;ZZ_JournalStdAbbrev&gt;&lt;f name="System"&gt;Exp Physiol&lt;/f&gt;&lt;/ZZ_JournalStdAbbrev&gt;&lt;ZZ_WorkformID&gt;1&lt;/ZZ_WorkformID&gt;&lt;/MDL&gt;&lt;/Cite&gt;&lt;Cite&gt;&lt;Author&gt;Herzog&lt;/Author&gt;&lt;Year&gt;2002&lt;/Year&gt;&lt;RecNum&gt;2475&lt;/RecNum&gt;&lt;IDText&gt;Force enhancement following stretching of skeletal muscle: a new mechanism&lt;/IDText&gt;&lt;MDL Ref_Type="Journal"&gt;&lt;Ref_Type&gt;Journal&lt;/Ref_Type&gt;&lt;Ref_ID&gt;2475&lt;/Ref_ID&gt;&lt;Title_Primary&gt;Force enhancement following stretching of skeletal muscle: a new mechanism&lt;/Title_Primary&gt;&lt;Authors_Primary&gt;Herzog,W.&lt;/Authors_Primary&gt;&lt;Authors_Primary&gt;Leonard,T.R.&lt;/Authors_Primary&gt;&lt;Date_Primary&gt;2002&lt;/Date_Primary&gt;&lt;Keywords&gt;force&lt;/Keywords&gt;&lt;Keywords&gt;muscle&lt;/Keywords&gt;&lt;Reprint&gt;In File&lt;/Reprint&gt;&lt;Start_Page&gt;1275&lt;/Start_Page&gt;&lt;End_Page&gt;1283&lt;/End_Page&gt;&lt;Periodical&gt;J Exp Biol&lt;/Periodical&gt;&lt;Volume&gt;205&lt;/Volume&gt;&lt;Web_URL&gt;&lt;u&gt;PM:11948204&lt;/u&gt;&lt;/Web_URL&gt;&lt;Web_URL_Link1&gt;\\tardis.kin.ucalgary.ca\WalterAdminGroup\&lt;u&gt;Reference manager articles\#2475.pdf&lt;/u&gt;&lt;/Web_URL_Link1&gt;&lt;ZZ_JournalFull&gt;&lt;f name="System"&gt;Journal of Experimental Biology&lt;/f&gt;&lt;/ZZ_JournalFull&gt;&lt;ZZ_JournalStdAbbrev&gt;&lt;f name="System"&gt;J Exp Biol&lt;/f&gt;&lt;/ZZ_JournalStdAbbrev&gt;&lt;ZZ_WorkformID&gt;1&lt;/ZZ_WorkformID&gt;&lt;/MDL&gt;&lt;/Cite&gt;&lt;Cite&gt;&lt;Author&gt;Herzog&lt;/Author&gt;&lt;Year&gt;2006&lt;/Year&gt;&lt;RecNum&gt;3936&lt;/RecNum&gt;&lt;IDText&gt;Residual force enhancement in skeletal muscle&lt;/IDText&gt;&lt;MDL Ref_Type="Journal"&gt;&lt;Ref_Type&gt;Journal&lt;/Ref_Type&gt;&lt;Ref_ID&gt;3936&lt;/Ref_ID&gt;&lt;Title_Primary&gt;Residual force enhancement in skeletal muscle&lt;/Title_Primary&gt;&lt;Authors_Primary&gt;Herzog,W.&lt;/Authors_Primary&gt;&lt;Authors_Primary&gt;Lee,E.J.&lt;/Authors_Primary&gt;&lt;Authors_Primary&gt;Rassier,D.E.&lt;/Authors_Primary&gt;&lt;Date_Primary&gt;2006&lt;/Date_Primary&gt;&lt;Keywords&gt;force&lt;/Keywords&gt;&lt;Keywords&gt;muscle&lt;/Keywords&gt;&lt;Reprint&gt;In File&lt;/Reprint&gt;&lt;Start_Page&gt;635&lt;/Start_Page&gt;&lt;End_Page&gt;642&lt;/End_Page&gt;&lt;Periodical&gt;J Physiol (Lond)&lt;/Periodical&gt;&lt;Volume&gt;574&lt;/Volume&gt;&lt;Issue&gt;3&lt;/Issue&gt;&lt;Web_URL&gt;&lt;u&gt;PM:16709641&lt;/u&gt;&lt;/Web_URL&gt;&lt;Web_URL_Link1&gt;\\tardis.kin.ucalgary.ca\WalterAdminGroup\&lt;u&gt;Reference manager articles\#3936.pdf&lt;/u&gt;&lt;/Web_URL_Link1&gt;&lt;ZZ_JournalFull&gt;&lt;f name="System"&gt;Journal of Physiology (London)&lt;/f&gt;&lt;/ZZ_JournalFull&gt;&lt;ZZ_JournalStdAbbrev&gt;&lt;f name="System"&gt;J Physiol (Lond)&lt;/f&gt;&lt;/ZZ_JournalStdAbbrev&gt;&lt;ZZ_WorkformID&gt;1&lt;/ZZ_WorkformID&gt;&lt;/MDL&gt;&lt;/Cite&gt;&lt;Cite&gt;&lt;Author&gt;Herzog&lt;/Author&gt;&lt;Year&gt;2012&lt;/Year&gt;&lt;RecNum&gt;5389&lt;/RecNum&gt;&lt;IDText&gt;Molecular mechanisms of muscle force regulation: a role for titin?&lt;/IDText&gt;&lt;MDL Ref_Type="Journal"&gt;&lt;Ref_Type&gt;Journal&lt;/Ref_Type&gt;&lt;Ref_ID&gt;5389&lt;/Ref_ID&gt;&lt;Title_Primary&gt;Molecular mechanisms of muscle force regulation: a role for titin?&lt;/Title_Primary&gt;&lt;Authors_Primary&gt;Herzog,W.&lt;/Authors_Primary&gt;&lt;Authors_Primary&gt;Duvall,M.&lt;/Authors_Primary&gt;&lt;Authors_Primary&gt;Leonard,T.R.&lt;/Authors_Primary&gt;&lt;Date_Primary&gt;2012/1&lt;/Date_Primary&gt;&lt;Keywords&gt;Canada&lt;/Keywords&gt;&lt;Keywords&gt;ENG&lt;/Keywords&gt;&lt;Keywords&gt;force&lt;/Keywords&gt;&lt;Keywords&gt;Molecular&lt;/Keywords&gt;&lt;Keywords&gt;muscle&lt;/Keywords&gt;&lt;Keywords&gt;muscle force&lt;/Keywords&gt;&lt;Keywords&gt;muscle-force&lt;/Keywords&gt;&lt;Keywords&gt;Research&lt;/Keywords&gt;&lt;Keywords&gt;Research Support&lt;/Keywords&gt;&lt;Keywords&gt;titin&lt;/Keywords&gt;&lt;Keywords&gt;Universities&lt;/Keywords&gt;&lt;Reprint&gt;Not in File&lt;/Reprint&gt;&lt;Start_Page&gt;50&lt;/Start_Page&gt;&lt;End_Page&gt;57&lt;/End_Page&gt;&lt;Periodical&gt;Exerc.Sport Sci.Rev.&lt;/Periodical&gt;&lt;Volume&gt;40&lt;/Volume&gt;&lt;Issue&gt;1&lt;/Issue&gt;&lt;Address&gt;University of Calgary, AB, Canada. walter@kin.ucalgary.ca&lt;/Address&gt;&lt;Web_URL&gt;PM:22295281&lt;/Web_URL&gt;&lt;Web_URL_Link1&gt;&lt;u&gt;\\tardis.kin.ucalgary.ca\WalterAdminGroup\Reference manager articles\#5389.pdf&lt;/u&gt;&lt;/Web_URL_Link1&gt;&lt;ZZ_JournalStdAbbrev&gt;&lt;f name="System"&gt;Exerc.Sport Sci.Rev.&lt;/f&gt;&lt;/ZZ_JournalStdAbbrev&gt;&lt;ZZ_WorkformID&gt;1&lt;/ZZ_WorkformID&gt;&lt;/MDL&gt;&lt;/Cite&gt;&lt;Cite&gt;&lt;Author&gt;Nishikawa&lt;/Author&gt;&lt;Year&gt;2011&lt;/Year&gt;&lt;RecNum&gt;5330&lt;/RecNum&gt;&lt;IDText&gt;Is titin a &amp;apos;winding filament&amp;apos;? A new twist on muscle contraction&lt;/IDText&gt;&lt;MDL Ref_Type="Journal"&gt;&lt;Ref_Type&gt;Journal&lt;/Ref_Type&gt;&lt;Ref_ID&gt;5330&lt;/Ref_ID&gt;&lt;Title_Primary&gt;Is titin a &amp;apos;winding filament&amp;apos;? A new twist on muscle contraction&lt;/Title_Primary&gt;&lt;Authors_Primary&gt;Nishikawa,K.C.&lt;/Authors_Primary&gt;&lt;Authors_Primary&gt;Monroy,J.A.&lt;/Authors_Primary&gt;&lt;Authors_Primary&gt;Uyeno,T.E.&lt;/Authors_Primary&gt;&lt;Authors_Primary&gt;Yeo,S.H.&lt;/Authors_Primary&gt;&lt;Authors_Primary&gt;Pai,D.K.&lt;/Authors_Primary&gt;&lt;Authors_Primary&gt;Lindstedt,S.L.&lt;/Authors_Primary&gt;&lt;Date_Primary&gt;2011/9/7&lt;/Date_Primary&gt;&lt;Keywords&gt;ACTIVATION&lt;/Keywords&gt;&lt;Keywords&gt;Biological Sciences&lt;/Keywords&gt;&lt;Keywords&gt;CARDIAC&lt;/Keywords&gt;&lt;Keywords&gt;contraction&lt;/Keywords&gt;&lt;Keywords&gt;cross bridge&lt;/Keywords&gt;&lt;Keywords&gt;cross bridges&lt;/Keywords&gt;&lt;Keywords&gt;cross-bridge&lt;/Keywords&gt;&lt;Keywords&gt;CROSS-BRIDGES&lt;/Keywords&gt;&lt;Keywords&gt;DOMAINS&lt;/Keywords&gt;&lt;Keywords&gt;elastic element&lt;/Keywords&gt;&lt;Keywords&gt;ENG&lt;/Keywords&gt;&lt;Keywords&gt;force&lt;/Keywords&gt;&lt;Keywords&gt;force depression&lt;/Keywords&gt;&lt;Keywords&gt;force development&lt;/Keywords&gt;&lt;Keywords&gt;Force enhancement&lt;/Keywords&gt;&lt;Keywords&gt;muscle&lt;/Keywords&gt;&lt;Keywords&gt;muscle contraction&lt;/Keywords&gt;&lt;Keywords&gt;myofibril&lt;/Keywords&gt;&lt;Keywords&gt;Myofibrils&lt;/Keywords&gt;&lt;Keywords&gt;PREDICTION&lt;/Keywords&gt;&lt;Keywords&gt;PROTEIN&lt;/Keywords&gt;&lt;Keywords&gt;Research&lt;/Keywords&gt;&lt;Keywords&gt;Science&lt;/Keywords&gt;&lt;Keywords&gt;stiffness&lt;/Keywords&gt;&lt;Keywords&gt;stretch&lt;/Keywords&gt;&lt;Keywords&gt;titin&lt;/Keywords&gt;&lt;Keywords&gt;Wind&lt;/Keywords&gt;&lt;Reprint&gt;Not in File&lt;/Reprint&gt;&lt;Periodical&gt;Proceedings of the Royal Society B-Biological Sciences&lt;/Periodical&gt;&lt;Address&gt;Department of Biological Sciences, Northern Arizona University, , Flagstaff, AZ 86011-5640, USA&lt;/Address&gt;&lt;Web_URL&gt;PM:21900329&lt;/Web_URL&gt;&lt;Web_URL_Link1&gt;&lt;u&gt;\\tardis.kin.ucalgary.ca\walteradmingroup\Reference manager articles\#5330.pdf&lt;/u&gt;&lt;/Web_URL_Link1&gt;&lt;ZZ_JournalFull&gt;&lt;f name="System"&gt;Proceedings of the Royal Society B-Biological Sciences&lt;/f&gt;&lt;/ZZ_JournalFull&gt;&lt;ZZ_WorkformID&gt;1&lt;/ZZ_WorkformID&gt;&lt;/MDL&gt;&lt;/Cite&gt;&lt;/Refman&gt;</w:instrText>
      </w:r>
      <w:r w:rsidR="005520F5">
        <w:fldChar w:fldCharType="separate"/>
      </w:r>
      <w:r w:rsidR="003B1767">
        <w:t>(17, 25, 26, 30-32)</w:t>
      </w:r>
      <w:r w:rsidR="005520F5">
        <w:fldChar w:fldCharType="end"/>
      </w:r>
      <w:r w:rsidR="00A93890">
        <w:t xml:space="preserve">. However, this notion was pure speculation until the discovery of the so-called “passive force enhancement” in actively stretched cat soleus muscles </w:t>
      </w:r>
      <w:r w:rsidR="005520F5">
        <w:fldChar w:fldCharType="begin"/>
      </w:r>
      <w:r w:rsidR="00E929A5">
        <w:instrText xml:space="preserve"> ADDIN REFMGR.CITE &lt;Refman&gt;&lt;Cite&gt;&lt;Author&gt;Herzog&lt;/Author&gt;&lt;Year&gt;2002&lt;/Year&gt;&lt;RecNum&gt;2475&lt;/RecNum&gt;&lt;IDText&gt;Force enhancement following stretching of skeletal muscle: a new mechanism&lt;/IDText&gt;&lt;MDL Ref_Type="Journal"&gt;&lt;Ref_Type&gt;Journal&lt;/Ref_Type&gt;&lt;Ref_ID&gt;2475&lt;/Ref_ID&gt;&lt;Title_Primary&gt;Force enhancement following stretching of skeletal muscle: a new mechanism&lt;/Title_Primary&gt;&lt;Authors_Primary&gt;Herzog,W.&lt;/Authors_Primary&gt;&lt;Authors_Primary&gt;Leonard,T.R.&lt;/Authors_Primary&gt;&lt;Date_Primary&gt;2002&lt;/Date_Primary&gt;&lt;Keywords&gt;force&lt;/Keywords&gt;&lt;Keywords&gt;muscle&lt;/Keywords&gt;&lt;Reprint&gt;In File&lt;/Reprint&gt;&lt;Start_Page&gt;1275&lt;/Start_Page&gt;&lt;End_Page&gt;1283&lt;/End_Page&gt;&lt;Periodical&gt;J Exp Biol&lt;/Periodical&gt;&lt;Volume&gt;205&lt;/Volume&gt;&lt;Web_URL&gt;&lt;u&gt;PM:11948204&lt;/u&gt;&lt;/Web_URL&gt;&lt;Web_URL_Link1&gt;\\tardis.kin.ucalgary.ca\WalterAdminGroup\&lt;u&gt;Reference manager articles\#2475.pdf&lt;/u&gt;&lt;/Web_URL_Link1&gt;&lt;ZZ_JournalFull&gt;&lt;f name="System"&gt;Journal of Experimental Biology&lt;/f&gt;&lt;/ZZ_JournalFull&gt;&lt;ZZ_JournalStdAbbrev&gt;&lt;f name="System"&gt;J Exp Biol&lt;/f&gt;&lt;/ZZ_JournalStdAbbrev&gt;&lt;ZZ_WorkformID&gt;1&lt;/ZZ_WorkformID&gt;&lt;/MDL&gt;&lt;/Cite&gt;&lt;/Refman&gt;</w:instrText>
      </w:r>
      <w:r w:rsidR="005520F5">
        <w:fldChar w:fldCharType="separate"/>
      </w:r>
      <w:r w:rsidR="003B1767">
        <w:t>(31)</w:t>
      </w:r>
      <w:r w:rsidR="005520F5">
        <w:fldChar w:fldCharType="end"/>
      </w:r>
      <w:r w:rsidR="00A93890">
        <w:t xml:space="preserve">. Passive force enhancement was shown to be a contributor to the residual force enhancement, it was shown to depend on the stretch magnitude, and was found to exhibit properties that could be associated with </w:t>
      </w:r>
      <w:proofErr w:type="spellStart"/>
      <w:r w:rsidR="00A93890">
        <w:t>titin</w:t>
      </w:r>
      <w:proofErr w:type="spellEnd"/>
      <w:r w:rsidR="00A93890">
        <w:t xml:space="preserve"> </w:t>
      </w:r>
      <w:r w:rsidR="005520F5">
        <w:fldChar w:fldCharType="begin"/>
      </w:r>
      <w:r w:rsidR="00E929A5">
        <w:instrText xml:space="preserve"> ADDIN REFMGR.CITE &lt;Refman&gt;&lt;Cite&gt;&lt;Author&gt;Herzog&lt;/Author&gt;&lt;Year&gt;2002&lt;/Year&gt;&lt;RecNum&gt;2475&lt;/RecNum&gt;&lt;IDText&gt;Force enhancement following stretching of skeletal muscle: a new mechanism&lt;/IDText&gt;&lt;MDL Ref_Type="Journal"&gt;&lt;Ref_Type&gt;Journal&lt;/Ref_Type&gt;&lt;Ref_ID&gt;2475&lt;/Ref_ID&gt;&lt;Title_Primary&gt;Force enhancement following stretching of skeletal muscle: a new mechanism&lt;/Title_Primary&gt;&lt;Authors_Primary&gt;Herzog,W.&lt;/Authors_Primary&gt;&lt;Authors_Primary&gt;Leonard,T.R.&lt;/Authors_Primary&gt;&lt;Date_Primary&gt;2002&lt;/Date_Primary&gt;&lt;Keywords&gt;force&lt;/Keywords&gt;&lt;Keywords&gt;muscle&lt;/Keywords&gt;&lt;Reprint&gt;In File&lt;/Reprint&gt;&lt;Start_Page&gt;1275&lt;/Start_Page&gt;&lt;End_Page&gt;1283&lt;/End_Page&gt;&lt;Periodical&gt;J Exp Biol&lt;/Periodical&gt;&lt;Volume&gt;205&lt;/Volume&gt;&lt;Web_URL&gt;&lt;u&gt;PM:11948204&lt;/u&gt;&lt;/Web_URL&gt;&lt;Web_URL_Link1&gt;\\tardis.kin.ucalgary.ca\WalterAdminGroup\&lt;u&gt;Reference manager articles\#2475.pdf&lt;/u&gt;&lt;/Web_URL_Link1&gt;&lt;ZZ_JournalFull&gt;&lt;f name="System"&gt;Journal of Experimental Biology&lt;/f&gt;&lt;/ZZ_JournalFull&gt;&lt;ZZ_JournalStdAbbrev&gt;&lt;f name="System"&gt;J Exp Biol&lt;/f&gt;&lt;/ZZ_JournalStdAbbrev&gt;&lt;ZZ_WorkformID&gt;1&lt;/ZZ_WorkformID&gt;&lt;/MDL&gt;&lt;/Cite&gt;&lt;Cite&gt;&lt;Author&gt;Herzog&lt;/Author&gt;&lt;Year&gt;2003&lt;/Year&gt;&lt;RecNum&gt;3284&lt;/RecNum&gt;&lt;IDText&gt;Characterization of the passive component of force enhancement following active stretching of skeletal muscle&lt;/IDText&gt;&lt;MDL Ref_Type="Journal"&gt;&lt;Ref_Type&gt;Journal&lt;/Ref_Type&gt;&lt;Ref_ID&gt;3284&lt;/Ref_ID&gt;&lt;Title_Primary&gt;Characterization of the passive component of force enhancement following active stretching of skeletal muscle&lt;/Title_Primary&gt;&lt;Authors_Primary&gt;Herzog,W.&lt;/Authors_Primary&gt;&lt;Authors_Primary&gt;Schachar,R.&lt;/Authors_Primary&gt;&lt;Authors_Primary&gt;Leonard,T.R.&lt;/Authors_Primary&gt;&lt;Date_Primary&gt;2003&lt;/Date_Primary&gt;&lt;Keywords&gt;force&lt;/Keywords&gt;&lt;Keywords&gt;muscle&lt;/Keywords&gt;&lt;Reprint&gt;In File&lt;/Reprint&gt;&lt;Start_Page&gt;3634&lt;/Start_Page&gt;&lt;End_Page&gt;3643&lt;/End_Page&gt;&lt;Periodical&gt;J Exp Biol&lt;/Periodical&gt;&lt;Volume&gt;206&lt;/Volume&gt;&lt;Web_URL&gt;&lt;u&gt;PM:12966055&lt;/u&gt;&lt;/Web_URL&gt;&lt;Web_URL_Link1&gt;\\tardis.kin.ucalgary.ca\WalterAdminGroup\&lt;u&gt;Reference manager articles\#3284.pdf&lt;/u&gt;&lt;/Web_URL_Link1&gt;&lt;ZZ_JournalFull&gt;&lt;f name="System"&gt;Journal of Experimental Biology&lt;/f&gt;&lt;/ZZ_JournalFull&gt;&lt;ZZ_JournalStdAbbrev&gt;&lt;f name="System"&gt;J Exp Biol&lt;/f&gt;&lt;/ZZ_JournalStdAbbrev&gt;&lt;ZZ_WorkformID&gt;1&lt;/ZZ_WorkformID&gt;&lt;/MDL&gt;&lt;/Cite&gt;&lt;/Refman&gt;</w:instrText>
      </w:r>
      <w:r w:rsidR="005520F5">
        <w:fldChar w:fldCharType="separate"/>
      </w:r>
      <w:r w:rsidR="003B1767">
        <w:t>(31, 33)</w:t>
      </w:r>
      <w:r w:rsidR="005520F5">
        <w:fldChar w:fldCharType="end"/>
      </w:r>
      <w:r w:rsidR="00A93890">
        <w:t xml:space="preserve">. Detailed investigations on single myofibrils, where </w:t>
      </w:r>
      <w:proofErr w:type="spellStart"/>
      <w:r w:rsidR="00A93890">
        <w:t>titin</w:t>
      </w:r>
      <w:proofErr w:type="spellEnd"/>
      <w:r w:rsidR="00A93890">
        <w:t xml:space="preserve"> provides virtually all of the passive force, demonstrated that </w:t>
      </w:r>
      <w:proofErr w:type="spellStart"/>
      <w:r w:rsidR="00A93890">
        <w:t>titin</w:t>
      </w:r>
      <w:proofErr w:type="spellEnd"/>
      <w:r w:rsidR="00A93890">
        <w:t xml:space="preserve"> was indeed required for observing passive force enhancement</w:t>
      </w:r>
      <w:r w:rsidR="001C5875">
        <w:t xml:space="preserve">, as elimination of </w:t>
      </w:r>
      <w:proofErr w:type="spellStart"/>
      <w:r w:rsidR="001C5875">
        <w:t>titin</w:t>
      </w:r>
      <w:proofErr w:type="spellEnd"/>
      <w:r w:rsidR="001C5875">
        <w:t xml:space="preserve"> immediately abolished all passive force and passive force enhancement</w:t>
      </w:r>
      <w:r w:rsidR="00A93890">
        <w:t xml:space="preserve"> </w:t>
      </w:r>
      <w:r w:rsidR="005520F5">
        <w:fldChar w:fldCharType="begin"/>
      </w:r>
      <w:r w:rsidR="00E929A5">
        <w:instrText xml:space="preserve"> ADDIN REFMGR.CITE &lt;Refman&gt;&lt;Cite&gt;&lt;Author&gt;Joumaa&lt;/Author&gt;&lt;Year&gt;2008&lt;/Year&gt;&lt;RecNum&gt;4149&lt;/RecNum&gt;&lt;IDText&gt;The origin of passive force enhancement in skeletal muscle&lt;/IDText&gt;&lt;MDL Ref_Type="Journal"&gt;&lt;Ref_Type&gt;Journal&lt;/Ref_Type&gt;&lt;Ref_ID&gt;4149&lt;/Ref_ID&gt;&lt;Title_Primary&gt;The origin of passive force enhancement in skeletal muscle&lt;/Title_Primary&gt;&lt;Authors_Primary&gt;Joumaa,V.&lt;/Authors_Primary&gt;&lt;Authors_Primary&gt;Rassier,D.E.&lt;/Authors_Primary&gt;&lt;Authors_Primary&gt;Leonard,T.R.&lt;/Authors_Primary&gt;&lt;Authors_Primary&gt;Herzog,W.&lt;/Authors_Primary&gt;&lt;Date_Primary&gt;2008/1&lt;/Date_Primary&gt;&lt;Keywords&gt;Calcium&lt;/Keywords&gt;&lt;Keywords&gt;Canada&lt;/Keywords&gt;&lt;Keywords&gt;cross bridge&lt;/Keywords&gt;&lt;Keywords&gt;cross-bridge&lt;/Keywords&gt;&lt;Keywords&gt;ENG&lt;/Keywords&gt;&lt;Keywords&gt;force&lt;/Keywords&gt;&lt;Keywords&gt;intact&lt;/Keywords&gt;&lt;Keywords&gt;kinesiology&lt;/Keywords&gt;&lt;Keywords&gt;muscle&lt;/Keywords&gt;&lt;Keywords&gt;myofibril&lt;/Keywords&gt;&lt;Keywords&gt;Myofibrils&lt;/Keywords&gt;&lt;Keywords&gt;rabbit&lt;/Keywords&gt;&lt;Keywords&gt;Research&lt;/Keywords&gt;&lt;Keywords&gt;Research Support&lt;/Keywords&gt;&lt;Keywords&gt;sarcomere&lt;/Keywords&gt;&lt;Keywords&gt;sarcomere length&lt;/Keywords&gt;&lt;Keywords&gt;stiffness&lt;/Keywords&gt;&lt;Keywords&gt;stretch&lt;/Keywords&gt;&lt;Keywords&gt;titin&lt;/Keywords&gt;&lt;Keywords&gt;Troponin&lt;/Keywords&gt;&lt;Keywords&gt;Troponin C&lt;/Keywords&gt;&lt;Keywords&gt;Trypsin&lt;/Keywords&gt;&lt;Reprint&gt;Not in File&lt;/Reprint&gt;&lt;Start_Page&gt;C74&lt;/Start_Page&gt;&lt;End_Page&gt;C78&lt;/End_Page&gt;&lt;Periodical&gt;Am J Physiol Cell Physiol&lt;/Periodical&gt;&lt;Volume&gt;294&lt;/Volume&gt;&lt;Issue&gt;1&lt;/Issue&gt;&lt;Address&gt;Faculty of Kinesiology, University of Calgary, Calgary, Alberta, Canada&lt;/Address&gt;&lt;Web_URL&gt;&lt;u&gt;PM:17928540&lt;/u&gt;&lt;/Web_URL&gt;&lt;Web_URL_Link1&gt;\\tardis.kin.ucalgary.ca\WalterAdminGroup\&lt;u&gt;Reference manager articles\#4149.pdf&lt;/u&gt;&lt;/Web_URL_Link1&gt;&lt;ZZ_JournalFull&gt;&lt;f name="System"&gt;American Journal of Physiology, Cell Physiology&lt;/f&gt;&lt;/ZZ_JournalFull&gt;&lt;ZZ_JournalStdAbbrev&gt;&lt;f name="System"&gt;Am J Physiol Cell Physiol&lt;/f&gt;&lt;/ZZ_JournalStdAbbrev&gt;&lt;ZZ_WorkformID&gt;1&lt;/ZZ_WorkformID&gt;&lt;/MDL&gt;&lt;/Cite&gt;&lt;/Refman&gt;</w:instrText>
      </w:r>
      <w:r w:rsidR="005520F5">
        <w:fldChar w:fldCharType="separate"/>
      </w:r>
      <w:r w:rsidR="003B1767">
        <w:t>(34)</w:t>
      </w:r>
      <w:r w:rsidR="005520F5">
        <w:fldChar w:fldCharType="end"/>
      </w:r>
      <w:r w:rsidR="001C5875">
        <w:t>. Further experiments, in which sarcomeres of si</w:t>
      </w:r>
      <w:r w:rsidR="00157EF5">
        <w:t>ngle myofibrils were pulled</w:t>
      </w:r>
      <w:r w:rsidR="001C5875">
        <w:t xml:space="preserve"> beyond actin-myosin filament overlap confirmed that </w:t>
      </w:r>
      <w:proofErr w:type="spellStart"/>
      <w:r w:rsidR="001C5875">
        <w:t>titin</w:t>
      </w:r>
      <w:proofErr w:type="spellEnd"/>
      <w:r w:rsidR="001C5875">
        <w:t xml:space="preserve"> was not only responsible for at least part of the residual force enhancement of actively stretched muscle, </w:t>
      </w:r>
      <w:proofErr w:type="spellStart"/>
      <w:r w:rsidR="001C5875">
        <w:t>titin</w:t>
      </w:r>
      <w:proofErr w:type="spellEnd"/>
      <w:r w:rsidR="001C5875">
        <w:t xml:space="preserve"> also produced vast increases in passive force (up to 300%) in actively compared to passively stretched muscles </w:t>
      </w:r>
      <w:r w:rsidR="005520F5">
        <w:fldChar w:fldCharType="begin"/>
      </w:r>
      <w:r w:rsidR="00E929A5">
        <w:instrText xml:space="preserve"> ADDIN REFMGR.CITE &lt;Refman&gt;&lt;Cite&gt;&lt;Author&gt;Leonard&lt;/Author&gt;&lt;Year&gt;2010&lt;/Year&gt;&lt;RecNum&gt;4964&lt;/RecNum&gt;&lt;IDText&gt;Regulation of muscle force in the absence of actin-myosin based cross-bridge interaction&lt;/IDText&gt;&lt;MDL Ref_Type="Journal"&gt;&lt;Ref_Type&gt;Journal&lt;/Ref_Type&gt;&lt;Ref_ID&gt;4964&lt;/Ref_ID&gt;&lt;Title_Primary&gt;Regulation of muscle force in the absence of actin-myosin based cross-bridge interaction&lt;/Title_Primary&gt;&lt;Authors_Primary&gt;Leonard,T.R.&lt;/Authors_Primary&gt;&lt;Authors_Primary&gt;Herzog,W.&lt;/Authors_Primary&gt;&lt;Date_Primary&gt;2010/3/31&lt;/Date_Primary&gt;&lt;Keywords&gt;ACTIVATION&lt;/Keywords&gt;&lt;Keywords&gt;Calcium&lt;/Keywords&gt;&lt;Keywords&gt;cross bridge&lt;/Keywords&gt;&lt;Keywords&gt;cross-bridge&lt;/Keywords&gt;&lt;Keywords&gt;cross-bridge theory&lt;/Keywords&gt;&lt;Keywords&gt;ENG&lt;/Keywords&gt;&lt;Keywords&gt;force&lt;/Keywords&gt;&lt;Keywords&gt;FORCES&lt;/Keywords&gt;&lt;Keywords&gt;injuries&lt;/Keywords&gt;&lt;Keywords&gt;injury&lt;/Keywords&gt;&lt;Keywords&gt;interaction&lt;/Keywords&gt;&lt;Keywords&gt;muscle&lt;/Keywords&gt;&lt;Keywords&gt;muscle force&lt;/Keywords&gt;&lt;Keywords&gt;muscle injuries&lt;/Keywords&gt;&lt;Keywords&gt;muscle injury&lt;/Keywords&gt;&lt;Keywords&gt;muscle-force&lt;/Keywords&gt;&lt;Keywords&gt;Muscle-Injuries&lt;/Keywords&gt;&lt;Keywords&gt;muscles&lt;/Keywords&gt;&lt;Keywords&gt;myofibril&lt;/Keywords&gt;&lt;Keywords&gt;Myofibrils&lt;/Keywords&gt;&lt;Keywords&gt;PROTEIN&lt;/Keywords&gt;&lt;Keywords&gt;sarcomere&lt;/Keywords&gt;&lt;Keywords&gt;sarcomeres&lt;/Keywords&gt;&lt;Keywords&gt;stability&lt;/Keywords&gt;&lt;Keywords&gt;titin&lt;/Keywords&gt;&lt;Reprint&gt;Not in File&lt;/Reprint&gt;&lt;Start_Page&gt;C14&lt;/Start_Page&gt;&lt;End_Page&gt;C20&lt;/End_Page&gt;&lt;Periodical&gt;Am.J Physiol Cell Physiol&lt;/Periodical&gt;&lt;Volume&gt;299&lt;/Volume&gt;&lt;Address&gt;1University of Calgary&lt;/Address&gt;&lt;Web_URL&gt;PM:20357181&lt;/Web_URL&gt;&lt;Web_URL_Link1&gt;&lt;u&gt;\\tardis.kin.ucalgary.ca\WalterAdminGroup\Reference manager articles\#4964.pdf&lt;/u&gt;&lt;/Web_URL_Link1&gt;&lt;ZZ_JournalStdAbbrev&gt;&lt;f name="System"&gt;Am.J Physiol Cell Physiol&lt;/f&gt;&lt;/ZZ_JournalStdAbbrev&gt;&lt;ZZ_WorkformID&gt;1&lt;/ZZ_WorkformID&gt;&lt;/MDL&gt;&lt;/Cite&gt;&lt;/Refman&gt;</w:instrText>
      </w:r>
      <w:r w:rsidR="005520F5">
        <w:fldChar w:fldCharType="separate"/>
      </w:r>
      <w:r w:rsidR="003B1767">
        <w:t>(35)</w:t>
      </w:r>
      <w:r w:rsidR="005520F5">
        <w:fldChar w:fldCharType="end"/>
      </w:r>
      <w:r w:rsidR="001C5875">
        <w:t xml:space="preserve">. These findings suggested that </w:t>
      </w:r>
      <w:proofErr w:type="spellStart"/>
      <w:r w:rsidR="001C5875">
        <w:t>titin</w:t>
      </w:r>
      <w:proofErr w:type="spellEnd"/>
      <w:r w:rsidR="001C5875">
        <w:t xml:space="preserve"> is an </w:t>
      </w:r>
      <w:proofErr w:type="spellStart"/>
      <w:r w:rsidR="001C5875">
        <w:t>activatable</w:t>
      </w:r>
      <w:proofErr w:type="spellEnd"/>
      <w:r w:rsidR="001C5875">
        <w:t xml:space="preserve"> protein that produces much more force when stretched in an activated compared to a </w:t>
      </w:r>
      <w:r w:rsidR="001C5875">
        <w:lastRenderedPageBreak/>
        <w:t xml:space="preserve">passive muscle. The functional implications for such an observation are overwhelming, as it allows for smooth and easy elongation of muscles throughout the range of motion passively, but provides strong protection from muscle injury when a muscle is forcibly stretched in the activated state. </w:t>
      </w:r>
    </w:p>
    <w:p w:rsidR="001C5875" w:rsidRDefault="001C5875" w:rsidP="00F41AB1">
      <w:pPr>
        <w:spacing w:line="480" w:lineRule="auto"/>
      </w:pPr>
    </w:p>
    <w:p w:rsidR="001C5875" w:rsidRPr="009E2EF3" w:rsidRDefault="001C5875" w:rsidP="00F41AB1">
      <w:pPr>
        <w:spacing w:line="480" w:lineRule="auto"/>
      </w:pPr>
      <w:r>
        <w:t xml:space="preserve">The question now arose, how can </w:t>
      </w:r>
      <w:proofErr w:type="spellStart"/>
      <w:r>
        <w:t>titin</w:t>
      </w:r>
      <w:proofErr w:type="spellEnd"/>
      <w:r>
        <w:t xml:space="preserve"> produce greater force when a muscle is actively stretched compared to when it is passively stretched? </w:t>
      </w:r>
      <w:r w:rsidR="00953C20">
        <w:t xml:space="preserve">Passive force does not increase with activation in isometric contractions, but increases in force are observed as soon as an active muscle is stretched </w:t>
      </w:r>
      <w:r w:rsidR="005520F5">
        <w:fldChar w:fldCharType="begin"/>
      </w:r>
      <w:r w:rsidR="00E929A5">
        <w:instrText xml:space="preserve"> ADDIN REFMGR.CITE &lt;Refman&gt;&lt;Cite&gt;&lt;Author&gt;Herzog&lt;/Author&gt;&lt;Year&gt;2002&lt;/Year&gt;&lt;RecNum&gt;2475&lt;/RecNum&gt;&lt;IDText&gt;Force enhancement following stretching of skeletal muscle: a new mechanism&lt;/IDText&gt;&lt;MDL Ref_Type="Journal"&gt;&lt;Ref_Type&gt;Journal&lt;/Ref_Type&gt;&lt;Ref_ID&gt;2475&lt;/Ref_ID&gt;&lt;Title_Primary&gt;Force enhancement following stretching of skeletal muscle: a new mechanism&lt;/Title_Primary&gt;&lt;Authors_Primary&gt;Herzog,W.&lt;/Authors_Primary&gt;&lt;Authors_Primary&gt;Leonard,T.R.&lt;/Authors_Primary&gt;&lt;Date_Primary&gt;2002&lt;/Date_Primary&gt;&lt;Keywords&gt;force&lt;/Keywords&gt;&lt;Keywords&gt;muscle&lt;/Keywords&gt;&lt;Reprint&gt;In File&lt;/Reprint&gt;&lt;Start_Page&gt;1275&lt;/Start_Page&gt;&lt;End_Page&gt;1283&lt;/End_Page&gt;&lt;Periodical&gt;J Exp Biol&lt;/Periodical&gt;&lt;Volume&gt;205&lt;/Volume&gt;&lt;Web_URL&gt;&lt;u&gt;PM:11948204&lt;/u&gt;&lt;/Web_URL&gt;&lt;Web_URL_Link1&gt;\\tardis.kin.ucalgary.ca\WalterAdminGroup\&lt;u&gt;Reference manager articles\#2475.pdf&lt;/u&gt;&lt;/Web_URL_Link1&gt;&lt;ZZ_JournalFull&gt;&lt;f name="System"&gt;Journal of Experimental Biology&lt;/f&gt;&lt;/ZZ_JournalFull&gt;&lt;ZZ_JournalStdAbbrev&gt;&lt;f name="System"&gt;J Exp Biol&lt;/f&gt;&lt;/ZZ_JournalStdAbbrev&gt;&lt;ZZ_WorkformID&gt;1&lt;/ZZ_WorkformID&gt;&lt;/MDL&gt;&lt;/Cite&gt;&lt;Cite&gt;&lt;Author&gt;Leonard&lt;/Author&gt;&lt;Year&gt;2010&lt;/Year&gt;&lt;RecNum&gt;4964&lt;/RecNum&gt;&lt;IDText&gt;Regulation of muscle force in the absence of actin-myosin based cross-bridge interaction&lt;/IDText&gt;&lt;MDL Ref_Type="Journal"&gt;&lt;Ref_Type&gt;Journal&lt;/Ref_Type&gt;&lt;Ref_ID&gt;4964&lt;/Ref_ID&gt;&lt;Title_Primary&gt;Regulation of muscle force in the absence of actin-myosin based cross-bridge interaction&lt;/Title_Primary&gt;&lt;Authors_Primary&gt;Leonard,T.R.&lt;/Authors_Primary&gt;&lt;Authors_Primary&gt;Herzog,W.&lt;/Authors_Primary&gt;&lt;Date_Primary&gt;2010/3/31&lt;/Date_Primary&gt;&lt;Keywords&gt;ACTIVATION&lt;/Keywords&gt;&lt;Keywords&gt;Calcium&lt;/Keywords&gt;&lt;Keywords&gt;cross bridge&lt;/Keywords&gt;&lt;Keywords&gt;cross-bridge&lt;/Keywords&gt;&lt;Keywords&gt;cross-bridge theory&lt;/Keywords&gt;&lt;Keywords&gt;ENG&lt;/Keywords&gt;&lt;Keywords&gt;force&lt;/Keywords&gt;&lt;Keywords&gt;FORCES&lt;/Keywords&gt;&lt;Keywords&gt;injuries&lt;/Keywords&gt;&lt;Keywords&gt;injury&lt;/Keywords&gt;&lt;Keywords&gt;interaction&lt;/Keywords&gt;&lt;Keywords&gt;muscle&lt;/Keywords&gt;&lt;Keywords&gt;muscle force&lt;/Keywords&gt;&lt;Keywords&gt;muscle injuries&lt;/Keywords&gt;&lt;Keywords&gt;muscle injury&lt;/Keywords&gt;&lt;Keywords&gt;muscle-force&lt;/Keywords&gt;&lt;Keywords&gt;Muscle-Injuries&lt;/Keywords&gt;&lt;Keywords&gt;muscles&lt;/Keywords&gt;&lt;Keywords&gt;myofibril&lt;/Keywords&gt;&lt;Keywords&gt;Myofibrils&lt;/Keywords&gt;&lt;Keywords&gt;PROTEIN&lt;/Keywords&gt;&lt;Keywords&gt;sarcomere&lt;/Keywords&gt;&lt;Keywords&gt;sarcomeres&lt;/Keywords&gt;&lt;Keywords&gt;stability&lt;/Keywords&gt;&lt;Keywords&gt;titin&lt;/Keywords&gt;&lt;Reprint&gt;Not in File&lt;/Reprint&gt;&lt;Start_Page&gt;C14&lt;/Start_Page&gt;&lt;End_Page&gt;C20&lt;/End_Page&gt;&lt;Periodical&gt;Am.J Physiol Cell Physiol&lt;/Periodical&gt;&lt;Volume&gt;299&lt;/Volume&gt;&lt;Address&gt;1University of Calgary&lt;/Address&gt;&lt;Web_URL&gt;PM:20357181&lt;/Web_URL&gt;&lt;Web_URL_Link1&gt;&lt;u&gt;\\tardis.kin.ucalgary.ca\WalterAdminGroup\Reference manager articles\#4964.pdf&lt;/u&gt;&lt;/Web_URL_Link1&gt;&lt;ZZ_JournalStdAbbrev&gt;&lt;f name="System"&gt;Am.J Physiol Cell Physiol&lt;/f&gt;&lt;/ZZ_JournalStdAbbrev&gt;&lt;ZZ_WorkformID&gt;1&lt;/ZZ_WorkformID&gt;&lt;/MDL&gt;&lt;/Cite&gt;&lt;/Refman&gt;</w:instrText>
      </w:r>
      <w:r w:rsidR="005520F5">
        <w:fldChar w:fldCharType="separate"/>
      </w:r>
      <w:r w:rsidR="003B1767">
        <w:t>(31, 35)</w:t>
      </w:r>
      <w:r w:rsidR="005520F5">
        <w:fldChar w:fldCharType="end"/>
      </w:r>
      <w:r w:rsidR="00953C20">
        <w:t xml:space="preserve">. These observations suggest that not force but stiffness of </w:t>
      </w:r>
      <w:proofErr w:type="spellStart"/>
      <w:r w:rsidR="00953C20">
        <w:t>titin</w:t>
      </w:r>
      <w:proofErr w:type="spellEnd"/>
      <w:r w:rsidR="00953C20">
        <w:t xml:space="preserve"> is increased upon activation. Realizing that </w:t>
      </w:r>
      <w:proofErr w:type="spellStart"/>
      <w:r w:rsidR="00953C20">
        <w:t>titin</w:t>
      </w:r>
      <w:proofErr w:type="spellEnd"/>
      <w:r w:rsidR="00953C20">
        <w:t xml:space="preserve"> is a molecular spring</w:t>
      </w:r>
      <w:r w:rsidR="00E929A5">
        <w:t xml:space="preserve"> </w:t>
      </w:r>
      <w:r w:rsidR="005520F5">
        <w:fldChar w:fldCharType="begin"/>
      </w:r>
      <w:r w:rsidR="00E929A5">
        <w:instrText xml:space="preserve"> ADDIN REFMGR.CITE &lt;Refman&gt;&lt;Cite&gt;&lt;Author&gt;Granzier&lt;/Author&gt;&lt;Year&gt;2006&lt;/Year&gt;&lt;RecNum&gt;5049&lt;/RecNum&gt;&lt;IDText&gt;The giant muscle protein titin is an adjustable molecular spring&lt;/IDText&gt;&lt;MDL Ref_Type="Journal"&gt;&lt;Ref_Type&gt;Journal&lt;/Ref_Type&gt;&lt;Ref_ID&gt;5049&lt;/Ref_ID&gt;&lt;Title_Primary&gt;The giant muscle protein titin is an adjustable molecular spring&lt;/Title_Primary&gt;&lt;Authors_Primary&gt;Granzier,H.L.M.&lt;/Authors_Primary&gt;&lt;Authors_Primary&gt;Labeit,S.&lt;/Authors_Primary&gt;&lt;Date_Primary&gt;2006/4&lt;/Date_Primary&gt;&lt;Keywords&gt;agonists&lt;/Keywords&gt;&lt;Keywords&gt;Alternative Splicing&lt;/Keywords&gt;&lt;Keywords&gt;anatomy&lt;/Keywords&gt;&lt;Keywords&gt;Calcium&lt;/Keywords&gt;&lt;Keywords&gt;cytology&lt;/Keywords&gt;&lt;Keywords&gt;drug effects&lt;/Keywords&gt;&lt;Keywords&gt;elasticity&lt;/Keywords&gt;&lt;Keywords&gt;ENG&lt;/Keywords&gt;&lt;Keywords&gt;force&lt;/Keywords&gt;&lt;Keywords&gt;genetics&lt;/Keywords&gt;&lt;Keywords&gt;Humans&lt;/Keywords&gt;&lt;Keywords&gt;Mechanical Properties&lt;/Keywords&gt;&lt;Keywords&gt;Molecular&lt;/Keywords&gt;&lt;Keywords&gt;muscle&lt;/Keywords&gt;&lt;Keywords&gt;Muscle Proteins&lt;/Keywords&gt;&lt;Keywords&gt;muscles&lt;/Keywords&gt;&lt;Keywords&gt;pharmacology&lt;/Keywords&gt;&lt;Keywords&gt;physiology&lt;/Keywords&gt;&lt;Keywords&gt;properties&lt;/Keywords&gt;&lt;Keywords&gt;PROTEIN&lt;/Keywords&gt;&lt;Keywords&gt;Protein Isoforms&lt;/Keywords&gt;&lt;Keywords&gt;Protein Kinases&lt;/Keywords&gt;&lt;Keywords&gt;Protein Processing,Post-Translational&lt;/Keywords&gt;&lt;Keywords&gt;Proteins&lt;/Keywords&gt;&lt;Keywords&gt;Research&lt;/Keywords&gt;&lt;Keywords&gt;Research Support&lt;/Keywords&gt;&lt;Keywords&gt;sarcomere&lt;/Keywords&gt;&lt;Keywords&gt;sarcomeres&lt;/Keywords&gt;&lt;Keywords&gt;Signal Transduction&lt;/Keywords&gt;&lt;Keywords&gt;Tensile Strength&lt;/Keywords&gt;&lt;Keywords&gt;titin&lt;/Keywords&gt;&lt;Reprint&gt;Not in File&lt;/Reprint&gt;&lt;Start_Page&gt;50&lt;/Start_Page&gt;&lt;End_Page&gt;53&lt;/End_Page&gt;&lt;Periodical&gt;Exerc Sport Sci Rev&lt;/Periodical&gt;&lt;Volume&gt;34&lt;/Volume&gt;&lt;Issue&gt;2&lt;/Issue&gt;&lt;Address&gt;Department of Veterinary and Comparative Anatomy, Wegner Hall 205, Washington State University, Pullman, WA 99164-6520, USA. granzier@wsunix.wsu.edu&lt;/Address&gt;&lt;Web_URL&gt;PM:16672800&lt;/Web_URL&gt;&lt;Web_URL_Link1&gt;&lt;u&gt;\\tardis.kin.ucalgary.ca\WalterAdminGroup\Reference manager articles\#5049.pdf&lt;/u&gt;&lt;/Web_URL_Link1&gt;&lt;ZZ_JournalFull&gt;&lt;f name="System"&gt;Exercise and Sport Science Reviews&lt;/f&gt;&lt;/ZZ_JournalFull&gt;&lt;ZZ_JournalStdAbbrev&gt;&lt;f name="System"&gt;Exerc Sport Sci Rev&lt;/f&gt;&lt;/ZZ_JournalStdAbbrev&gt;&lt;ZZ_WorkformID&gt;1&lt;/ZZ_WorkformID&gt;&lt;/MDL&gt;&lt;/Cite&gt;&lt;/Refman&gt;</w:instrText>
      </w:r>
      <w:r w:rsidR="005520F5">
        <w:fldChar w:fldCharType="separate"/>
      </w:r>
      <w:r w:rsidR="003B1767">
        <w:t>(36)</w:t>
      </w:r>
      <w:r w:rsidR="005520F5">
        <w:fldChar w:fldCharType="end"/>
      </w:r>
      <w:r w:rsidR="00953C20">
        <w:t xml:space="preserve">, stiffness can be increased either by increasing the spring stiffness per se, or by decreasing the free spring length. </w:t>
      </w:r>
    </w:p>
    <w:p w:rsidR="00953C20" w:rsidRDefault="00953C20" w:rsidP="00F41AB1">
      <w:pPr>
        <w:spacing w:line="480" w:lineRule="auto"/>
        <w:rPr>
          <w:b/>
          <w:i/>
        </w:rPr>
      </w:pPr>
    </w:p>
    <w:p w:rsidR="007550CA" w:rsidRDefault="00953C20" w:rsidP="00F41AB1">
      <w:pPr>
        <w:spacing w:line="480" w:lineRule="auto"/>
      </w:pPr>
      <w:r>
        <w:rPr>
          <w:b/>
          <w:i/>
        </w:rPr>
        <w:t xml:space="preserve">Increasing </w:t>
      </w:r>
      <w:proofErr w:type="spellStart"/>
      <w:r>
        <w:rPr>
          <w:b/>
          <w:i/>
        </w:rPr>
        <w:t>titin’s</w:t>
      </w:r>
      <w:proofErr w:type="spellEnd"/>
      <w:r>
        <w:rPr>
          <w:b/>
          <w:i/>
        </w:rPr>
        <w:t xml:space="preserve"> spring stiffness: </w:t>
      </w:r>
      <w:r>
        <w:t xml:space="preserve">When a muscle is activated, calcium is released from the sarcoplasmic reticulum and released into the intracellular space where it binds to troponin C, thereby causing a cascade of events leading to force production and contraction </w:t>
      </w:r>
      <w:r w:rsidR="005520F5">
        <w:fldChar w:fldCharType="begin"/>
      </w:r>
      <w:r w:rsidR="00E929A5">
        <w:instrText xml:space="preserve"> ADDIN REFMGR.CITE &lt;Refman&gt;&lt;Cite&gt;&lt;Author&gt;Herzog&lt;/Author&gt;&lt;Year&gt;1999&lt;/Year&gt;&lt;RecNum&gt;3543&lt;/RecNum&gt;&lt;IDText&gt;Muscle&lt;/IDText&gt;&lt;MDL Ref_Type="Book Chapter"&gt;&lt;Ref_Type&gt;Book Chapter&lt;/Ref_Type&gt;&lt;Ref_ID&gt;3543&lt;/Ref_ID&gt;&lt;Title_Primary&gt;Muscle&lt;/Title_Primary&gt;&lt;Authors_Primary&gt;Herzog,W.&lt;/Authors_Primary&gt;&lt;Date_Primary&gt;1999&lt;/Date_Primary&gt;&lt;Keywords&gt;muscle&lt;/Keywords&gt;&lt;Keywords&gt;biomechanics&lt;/Keywords&gt;&lt;Reprint&gt;Not in File&lt;/Reprint&gt;&lt;Start_Page&gt;148&lt;/Start_Page&gt;&lt;End_Page&gt;188&lt;/End_Page&gt;&lt;Volume&gt;2nd&lt;/Volume&gt;&lt;Title_Secondary&gt;Biomechanics of the Musculoskeletal System&lt;/Title_Secondary&gt;&lt;Authors_Secondary&gt;Nigg,B.M.&lt;/Authors_Secondary&gt;&lt;Authors_Secondary&gt;Herzog,W.&lt;/Authors_Secondary&gt;&lt;Pub_Place&gt;Chichester, England&lt;/Pub_Place&gt;&lt;Publisher&gt;John Wiley &amp;amp; Sons Ltd.&lt;/Publisher&gt;&lt;Web_URL_Link1&gt;\\tardis.kin.ucalgary.ca\WalterAdminGroup\&lt;u&gt;Reference Manager Articles\#3543.pdf&lt;/u&gt;&lt;/Web_URL_Link1&gt;&lt;ZZ_WorkformID&gt;3&lt;/ZZ_WorkformID&gt;&lt;/MDL&gt;&lt;/Cite&gt;&lt;/Refman&gt;</w:instrText>
      </w:r>
      <w:r w:rsidR="005520F5">
        <w:fldChar w:fldCharType="separate"/>
      </w:r>
      <w:r w:rsidR="003B1767">
        <w:t>(37)</w:t>
      </w:r>
      <w:r w:rsidR="005520F5">
        <w:fldChar w:fldCharType="end"/>
      </w:r>
      <w:r>
        <w:t xml:space="preserve">. Calcium binds to various other proteins upon activation, and if calcium also bound to </w:t>
      </w:r>
      <w:proofErr w:type="spellStart"/>
      <w:r>
        <w:t>titin</w:t>
      </w:r>
      <w:proofErr w:type="spellEnd"/>
      <w:r>
        <w:t xml:space="preserve">, it might change </w:t>
      </w:r>
      <w:proofErr w:type="spellStart"/>
      <w:r>
        <w:t>titin’s</w:t>
      </w:r>
      <w:proofErr w:type="spellEnd"/>
      <w:r>
        <w:t xml:space="preserve"> mechanical properties, including its stiffness. </w:t>
      </w:r>
      <w:proofErr w:type="spellStart"/>
      <w:r w:rsidR="008178A8">
        <w:t>Granzier</w:t>
      </w:r>
      <w:proofErr w:type="spellEnd"/>
      <w:r w:rsidR="008178A8">
        <w:t xml:space="preserve"> and colleagues were the first to demonstrate that the E-rich portion of the so-called PEVK region of </w:t>
      </w:r>
      <w:proofErr w:type="spellStart"/>
      <w:r w:rsidR="008178A8">
        <w:t>titin</w:t>
      </w:r>
      <w:proofErr w:type="spellEnd"/>
      <w:r w:rsidR="008178A8">
        <w:t xml:space="preserve"> can bind calcium, and by doing so,</w:t>
      </w:r>
      <w:r w:rsidR="00157EF5">
        <w:t xml:space="preserve"> </w:t>
      </w:r>
      <w:proofErr w:type="spellStart"/>
      <w:r w:rsidR="00157EF5">
        <w:t>titin</w:t>
      </w:r>
      <w:proofErr w:type="spellEnd"/>
      <w:r w:rsidR="008178A8">
        <w:t xml:space="preserve"> increased its stiffness </w:t>
      </w:r>
      <w:r w:rsidR="005520F5">
        <w:fldChar w:fldCharType="begin"/>
      </w:r>
      <w:r w:rsidR="00E929A5">
        <w:instrText xml:space="preserve"> ADDIN REFMGR.CITE &lt;Refman&gt;&lt;Cite&gt;&lt;Author&gt;Labeit&lt;/Author&gt;&lt;Year&gt;2003&lt;/Year&gt;&lt;RecNum&gt;3385&lt;/RecNum&gt;&lt;IDText&gt;Calcium-dependent molecular spring elements in the giant protein titin&lt;/IDText&gt;&lt;MDL Ref_Type="Journal"&gt;&lt;Ref_Type&gt;Journal&lt;/Ref_Type&gt;&lt;Ref_ID&gt;3385&lt;/Ref_ID&gt;&lt;Title_Primary&gt;Calcium-dependent molecular spring elements in the giant protein titin&lt;/Title_Primary&gt;&lt;Authors_Primary&gt;Labeit,D.&lt;/Authors_Primary&gt;&lt;Authors_Primary&gt;Watanabe,K.&lt;/Authors_Primary&gt;&lt;Authors_Primary&gt;Witt,C.&lt;/Authors_Primary&gt;&lt;Authors_Primary&gt;Fujita,H.&lt;/Authors_Primary&gt;&lt;Authors_Primary&gt;Wu,Y.&lt;/Authors_Primary&gt;&lt;Authors_Primary&gt;Lahmers,S.&lt;/Authors_Primary&gt;&lt;Authors_Primary&gt;Funck,T.&lt;/Authors_Primary&gt;&lt;Authors_Primary&gt;Labeit,S.&lt;/Authors_Primary&gt;&lt;Authors_Primary&gt;Granzier,H.L.M.&lt;/Authors_Primary&gt;&lt;Date_Primary&gt;2003&lt;/Date_Primary&gt;&lt;Keywords&gt;Molecular&lt;/Keywords&gt;&lt;Keywords&gt;titin&lt;/Keywords&gt;&lt;Reprint&gt;Not in File&lt;/Reprint&gt;&lt;Start_Page&gt;13716&lt;/Start_Page&gt;&lt;End_Page&gt;13721&lt;/End_Page&gt;&lt;Periodical&gt;Proc Natl Acad Sci U S A&lt;/Periodical&gt;&lt;Volume&gt;100&lt;/Volume&gt;&lt;Web_URL_Link1&gt;\\tardis.kin.ucalgary.ca\WalterAdminGroup\&lt;u&gt;Reference manager articles\#3385.pdf&lt;/u&gt;&lt;/Web_URL_Link1&gt;&lt;ZZ_JournalFull&gt;&lt;f name="System"&gt;Proceedings of the National Academy of Sciences of the United States of America&lt;/f&gt;&lt;/ZZ_JournalFull&gt;&lt;ZZ_JournalStdAbbrev&gt;&lt;f name="System"&gt;Proc Natl Acad Sci U S A&lt;/f&gt;&lt;/ZZ_JournalStdAbbrev&gt;&lt;ZZ_WorkformID&gt;1&lt;/ZZ_WorkformID&gt;&lt;/MDL&gt;&lt;/Cite&gt;&lt;/Refman&gt;</w:instrText>
      </w:r>
      <w:r w:rsidR="005520F5">
        <w:fldChar w:fldCharType="separate"/>
      </w:r>
      <w:r w:rsidR="003B1767">
        <w:t>(38)</w:t>
      </w:r>
      <w:r w:rsidR="005520F5">
        <w:fldChar w:fldCharType="end"/>
      </w:r>
      <w:r w:rsidR="008178A8">
        <w:t xml:space="preserve">. Later, we showed that passive force enhancement depends on functional </w:t>
      </w:r>
      <w:proofErr w:type="spellStart"/>
      <w:r w:rsidR="008178A8">
        <w:t>titin</w:t>
      </w:r>
      <w:proofErr w:type="spellEnd"/>
      <w:r w:rsidR="008178A8">
        <w:t xml:space="preserve"> molecules within a sarcomere, and that </w:t>
      </w:r>
      <w:proofErr w:type="spellStart"/>
      <w:r w:rsidR="008178A8">
        <w:t>titin’s</w:t>
      </w:r>
      <w:proofErr w:type="spellEnd"/>
      <w:r w:rsidR="008178A8">
        <w:t xml:space="preserve"> force upon stretching was indeed significantly increased in the presence of physiological concentrations of calcium </w:t>
      </w:r>
      <w:r w:rsidR="005520F5">
        <w:fldChar w:fldCharType="begin"/>
      </w:r>
      <w:r w:rsidR="00E929A5">
        <w:instrText xml:space="preserve"> ADDIN REFMGR.CITE &lt;Refman&gt;&lt;Cite&gt;&lt;Author&gt;Joumaa&lt;/Author&gt;&lt;Year&gt;2008&lt;/Year&gt;&lt;RecNum&gt;4189&lt;/RecNum&gt;&lt;IDText&gt;Residual force enhancement in myofibrils and sarcomeres&lt;/IDText&gt;&lt;MDL Ref_Type="Journal"&gt;&lt;Ref_Type&gt;Journal&lt;/Ref_Type&gt;&lt;Ref_ID&gt;4189&lt;/Ref_ID&gt;&lt;Title_Primary&gt;Residual force enhancement in myofibrils and sarcomeres&lt;/Title_Primary&gt;&lt;Authors_Primary&gt;Joumaa,V.&lt;/Authors_Primary&gt;&lt;Authors_Primary&gt;Leonard,T.R.&lt;/Authors_Primary&gt;&lt;Authors_Primary&gt;Herzog,W.&lt;/Authors_Primary&gt;&lt;Date_Primary&gt;2008/3/18&lt;/Date_Primary&gt;&lt;Keywords&gt;Canada&lt;/Keywords&gt;&lt;Keywords&gt;contraction&lt;/Keywords&gt;&lt;Keywords&gt;ENG&lt;/Keywords&gt;&lt;Keywords&gt;force&lt;/Keywords&gt;&lt;Keywords&gt;force depression&lt;/Keywords&gt;&lt;Keywords&gt;individual&lt;/Keywords&gt;&lt;Keywords&gt;isometric force&lt;/Keywords&gt;&lt;Keywords&gt;Mechanical Properties&lt;/Keywords&gt;&lt;Keywords&gt;muscle&lt;/Keywords&gt;&lt;Keywords&gt;muscles&lt;/Keywords&gt;&lt;Keywords&gt;myofibril&lt;/Keywords&gt;&lt;Keywords&gt;Myofibrils&lt;/Keywords&gt;&lt;Keywords&gt;properties&lt;/Keywords&gt;&lt;Keywords&gt;Proteins&lt;/Keywords&gt;&lt;Keywords&gt;sarcomere&lt;/Keywords&gt;&lt;Keywords&gt;sarcomere length&lt;/Keywords&gt;&lt;Keywords&gt;sarcomeres&lt;/Keywords&gt;&lt;Keywords&gt;stretch&lt;/Keywords&gt;&lt;Reprint&gt;Not in File&lt;/Reprint&gt;&lt;Start_Page&gt;1411&lt;/Start_Page&gt;&lt;End_Page&gt;1419&lt;/End_Page&gt;&lt;Periodical&gt;Proc R Soc B&lt;/Periodical&gt;&lt;Volume&gt;275&lt;/Volume&gt;&lt;Address&gt;University of Calgary, 2500 University Drive NW, Calgary, Alberta, Canada T2N 1N4&lt;/Address&gt;&lt;Web_URL&gt;PM:18348966&lt;/Web_URL&gt;&lt;Web_URL_Link1&gt;\\tardis.kin.ucalgary.ca\WalterAdminGroup\&lt;u&gt;Reference manager articles\#4189.pdf&lt;/u&gt;&lt;/Web_URL_Link1&gt;&lt;ZZ_JournalFull&gt;&lt;f name="System"&gt;Proc R Soc B&lt;/f&gt;&lt;/ZZ_JournalFull&gt;&lt;ZZ_WorkformID&gt;1&lt;/ZZ_WorkformID&gt;&lt;/MDL&gt;&lt;/Cite&gt;&lt;Cite&gt;&lt;Author&gt;Joumaa&lt;/Author&gt;&lt;Year&gt;2008&lt;/Year&gt;&lt;RecNum&gt;4149&lt;/RecNum&gt;&lt;IDText&gt;The origin of passive force enhancement in skeletal muscle&lt;/IDText&gt;&lt;MDL Ref_Type="Journal"&gt;&lt;Ref_Type&gt;Journal&lt;/Ref_Type&gt;&lt;Ref_ID&gt;4149&lt;/Ref_ID&gt;&lt;Title_Primary&gt;The origin of passive force enhancement in skeletal muscle&lt;/Title_Primary&gt;&lt;Authors_Primary&gt;Joumaa,V.&lt;/Authors_Primary&gt;&lt;Authors_Primary&gt;Rassier,D.E.&lt;/Authors_Primary&gt;&lt;Authors_Primary&gt;Leonard,T.R.&lt;/Authors_Primary&gt;&lt;Authors_Primary&gt;Herzog,W.&lt;/Authors_Primary&gt;&lt;Date_Primary&gt;2008/1&lt;/Date_Primary&gt;&lt;Keywords&gt;Calcium&lt;/Keywords&gt;&lt;Keywords&gt;Canada&lt;/Keywords&gt;&lt;Keywords&gt;cross bridge&lt;/Keywords&gt;&lt;Keywords&gt;cross-bridge&lt;/Keywords&gt;&lt;Keywords&gt;ENG&lt;/Keywords&gt;&lt;Keywords&gt;force&lt;/Keywords&gt;&lt;Keywords&gt;intact&lt;/Keywords&gt;&lt;Keywords&gt;kinesiology&lt;/Keywords&gt;&lt;Keywords&gt;muscle&lt;/Keywords&gt;&lt;Keywords&gt;myofibril&lt;/Keywords&gt;&lt;Keywords&gt;Myofibrils&lt;/Keywords&gt;&lt;Keywords&gt;rabbit&lt;/Keywords&gt;&lt;Keywords&gt;Research&lt;/Keywords&gt;&lt;Keywords&gt;Research Support&lt;/Keywords&gt;&lt;Keywords&gt;sarcomere&lt;/Keywords&gt;&lt;Keywords&gt;sarcomere length&lt;/Keywords&gt;&lt;Keywords&gt;stiffness&lt;/Keywords&gt;&lt;Keywords&gt;stretch&lt;/Keywords&gt;&lt;Keywords&gt;titin&lt;/Keywords&gt;&lt;Keywords&gt;Troponin&lt;/Keywords&gt;&lt;Keywords&gt;Troponin C&lt;/Keywords&gt;&lt;Keywords&gt;Trypsin&lt;/Keywords&gt;&lt;Reprint&gt;Not in File&lt;/Reprint&gt;&lt;Start_Page&gt;C74&lt;/Start_Page&gt;&lt;End_Page&gt;C78&lt;/End_Page&gt;&lt;Periodical&gt;Am J Physiol Cell Physiol&lt;/Periodical&gt;&lt;Volume&gt;294&lt;/Volume&gt;&lt;Issue&gt;1&lt;/Issue&gt;&lt;Address&gt;Faculty of Kinesiology, University of Calgary, Calgary, Alberta, Canada&lt;/Address&gt;&lt;Web_URL&gt;&lt;u&gt;PM:17928540&lt;/u&gt;&lt;/Web_URL&gt;&lt;Web_URL_Link1&gt;\\tardis.kin.ucalgary.ca\WalterAdminGroup\&lt;u&gt;Reference manager articles\#4149.pdf&lt;/u&gt;&lt;/Web_URL_Link1&gt;&lt;ZZ_JournalFull&gt;&lt;f name="System"&gt;American Journal of Physiology, Cell Physiology&lt;/f&gt;&lt;/ZZ_JournalFull&gt;&lt;ZZ_JournalStdAbbrev&gt;&lt;f name="System"&gt;Am J Physiol Cell Physiol&lt;/f&gt;&lt;/ZZ_JournalStdAbbrev&gt;&lt;ZZ_WorkformID&gt;1&lt;/ZZ_WorkformID&gt;&lt;/MDL&gt;&lt;/Cite&gt;&lt;/Refman&gt;</w:instrText>
      </w:r>
      <w:r w:rsidR="005520F5">
        <w:fldChar w:fldCharType="separate"/>
      </w:r>
      <w:r w:rsidR="003B1767">
        <w:t>(34, 39)</w:t>
      </w:r>
      <w:r w:rsidR="005520F5">
        <w:fldChar w:fldCharType="end"/>
      </w:r>
      <w:r w:rsidR="008178A8">
        <w:t xml:space="preserve">. Finally, most recent evidence suggests that calcium binding and associated </w:t>
      </w:r>
      <w:proofErr w:type="spellStart"/>
      <w:r w:rsidR="008178A8">
        <w:t>titin</w:t>
      </w:r>
      <w:proofErr w:type="spellEnd"/>
      <w:r w:rsidR="008178A8">
        <w:t xml:space="preserve"> stiffening is not restricted to the PEVK region, but is also present in the so-called </w:t>
      </w:r>
      <w:proofErr w:type="spellStart"/>
      <w:r w:rsidR="008178A8">
        <w:t>Ig</w:t>
      </w:r>
      <w:proofErr w:type="spellEnd"/>
      <w:r w:rsidR="008178A8">
        <w:t xml:space="preserve"> domains of cardiac muscle </w:t>
      </w:r>
      <w:r w:rsidR="005520F5">
        <w:fldChar w:fldCharType="begin"/>
      </w:r>
      <w:r w:rsidR="00E929A5">
        <w:instrText xml:space="preserve"> ADDIN REFMGR.CITE &lt;Refman&gt;&lt;Cite&gt;&lt;Author&gt;Duvall&lt;/Author&gt;&lt;Year&gt;2010&lt;/Year&gt;&lt;RecNum&gt;5043&lt;/RecNum&gt;&lt;IDText&gt;Does calcium interact with titin&amp;apos;s immunoglobulin domain in cardiac muscle?&lt;/IDText&gt;&lt;MDL Ref_Type="Journal"&gt;&lt;Ref_Type&gt;Journal&lt;/Ref_Type&gt;&lt;Ref_ID&gt;5043&lt;/Ref_ID&gt;&lt;Title_Primary&gt;Does calcium interact with titin&amp;apos;s immunoglobulin domain in cardiac muscle?&lt;/Title_Primary&gt;&lt;Authors_Primary&gt;Duvall,M.&lt;/Authors_Primary&gt;&lt;Date_Primary&gt;2010/1&lt;/Date_Primary&gt;&lt;Keywords&gt;Calcium&lt;/Keywords&gt;&lt;Keywords&gt;CARDIAC&lt;/Keywords&gt;&lt;Keywords&gt;cardiac muscle&lt;/Keywords&gt;&lt;Keywords&gt;muscle&lt;/Keywords&gt;&lt;Keywords&gt;titin&lt;/Keywords&gt;&lt;Reprint&gt;Not in File&lt;/Reprint&gt;&lt;Start_Page&gt;597a&lt;/Start_Page&gt;&lt;End_Page&gt;597a&lt;/End_Page&gt;&lt;Periodical&gt;Biophys J&lt;/Periodical&gt;&lt;Volume&gt;98&lt;/Volume&gt;&lt;Web_URL&gt;http://www.sciencedirect.com/science/article/B94RW-4Y7W930-3XG/2/edcd04499a1c5fa5d86a7e7fe0ce3345&lt;/Web_URL&gt;&lt;Web_URL_Link1&gt;&lt;u&gt;\\tardis.kin.ucalgary.ca\WalterAdminGroup\Reference manager articles\#5043.pdf&lt;/u&gt;&lt;/Web_URL_Link1&gt;&lt;ZZ_JournalFull&gt;&lt;f name="System"&gt;Biophysical Journal&lt;/f&gt;&lt;/ZZ_JournalFull&gt;&lt;ZZ_JournalStdAbbrev&gt;&lt;f name="System"&gt;Biophys J&lt;/f&gt;&lt;/ZZ_JournalStdAbbrev&gt;&lt;ZZ_WorkformID&gt;1&lt;/ZZ_WorkformID&gt;&lt;/MDL&gt;&lt;/Cite&gt;&lt;/Refman&gt;</w:instrText>
      </w:r>
      <w:r w:rsidR="005520F5">
        <w:fldChar w:fldCharType="separate"/>
      </w:r>
      <w:r w:rsidR="003B1767">
        <w:t>(40)</w:t>
      </w:r>
      <w:r w:rsidR="005520F5">
        <w:fldChar w:fldCharType="end"/>
      </w:r>
      <w:r w:rsidR="008178A8">
        <w:t xml:space="preserve">. Together, this evidence suggests that calcium binding to </w:t>
      </w:r>
      <w:proofErr w:type="spellStart"/>
      <w:r w:rsidR="008178A8">
        <w:t>titin</w:t>
      </w:r>
      <w:proofErr w:type="spellEnd"/>
      <w:r w:rsidR="008178A8">
        <w:t xml:space="preserve"> affects </w:t>
      </w:r>
      <w:proofErr w:type="spellStart"/>
      <w:r w:rsidR="008178A8">
        <w:t>titin’s</w:t>
      </w:r>
      <w:proofErr w:type="spellEnd"/>
      <w:r w:rsidR="008178A8">
        <w:t xml:space="preserve"> mechanical properties and might contribute to the residual and passive force enhancement observed in skeletal muscles and might also cause the </w:t>
      </w:r>
      <w:r w:rsidR="00157EF5">
        <w:t>dramatic</w:t>
      </w:r>
      <w:r w:rsidR="007550CA">
        <w:t xml:space="preserve"> </w:t>
      </w:r>
      <w:r w:rsidR="00157EF5">
        <w:t>increase in</w:t>
      </w:r>
      <w:r w:rsidR="008178A8">
        <w:t xml:space="preserve"> “passive” force in actively (compared to passively</w:t>
      </w:r>
      <w:r w:rsidR="007550CA">
        <w:t>)</w:t>
      </w:r>
      <w:r w:rsidR="008178A8">
        <w:t xml:space="preserve"> stretched muscles</w:t>
      </w:r>
      <w:r w:rsidR="007550CA">
        <w:t>.</w:t>
      </w:r>
    </w:p>
    <w:p w:rsidR="007550CA" w:rsidRDefault="007550CA" w:rsidP="00F41AB1">
      <w:pPr>
        <w:spacing w:line="480" w:lineRule="auto"/>
      </w:pPr>
    </w:p>
    <w:p w:rsidR="007550CA" w:rsidRDefault="007550CA" w:rsidP="00F41AB1">
      <w:pPr>
        <w:spacing w:line="480" w:lineRule="auto"/>
      </w:pPr>
      <w:r>
        <w:t xml:space="preserve">Aside from calcium binding, phosphorylation of </w:t>
      </w:r>
      <w:proofErr w:type="spellStart"/>
      <w:r>
        <w:t>titin</w:t>
      </w:r>
      <w:proofErr w:type="spellEnd"/>
      <w:r>
        <w:t xml:space="preserve"> has also been found to increase or decrease </w:t>
      </w:r>
      <w:proofErr w:type="spellStart"/>
      <w:r>
        <w:t>titin’s</w:t>
      </w:r>
      <w:proofErr w:type="spellEnd"/>
      <w:r>
        <w:t xml:space="preserve"> stiffness, depending on where on the protein, phosphorylation occurs. For a review on phosphorylation of </w:t>
      </w:r>
      <w:proofErr w:type="spellStart"/>
      <w:r>
        <w:t>titin</w:t>
      </w:r>
      <w:proofErr w:type="spellEnd"/>
      <w:r>
        <w:t xml:space="preserve">, and its functional effects, please be referred to the most recent works in this area </w:t>
      </w:r>
      <w:r w:rsidR="005520F5">
        <w:fldChar w:fldCharType="begin"/>
      </w:r>
      <w:r w:rsidR="00E929A5">
        <w:instrText xml:space="preserve"> ADDIN REFMGR.CITE &lt;Refman&gt;&lt;Cite&gt;&lt;Author&gt;Hudson&lt;/Author&gt;&lt;Year&gt;2010&lt;/Year&gt;&lt;RecNum&gt;4987&lt;/RecNum&gt;&lt;IDText&gt;Excision of titin&amp;apos;s cardiac PEVK spring element abolishes PKCalpha-induced increases in myocardial stiffness&lt;/IDText&gt;&lt;MDL Ref_Type="Journal"&gt;&lt;Ref_Type&gt;Journal&lt;/Ref_Type&gt;&lt;Ref_ID&gt;4987&lt;/Ref_ID&gt;&lt;Title_Primary&gt;Excision of titin&amp;apos;s cardiac PEVK spring element abolishes PKCalpha-induced increases in myocardial stiffness&lt;/Title_Primary&gt;&lt;Authors_Primary&gt;Hudson,B.D.&lt;/Authors_Primary&gt;&lt;Authors_Primary&gt;Hidalgo,C.G.&lt;/Authors_Primary&gt;&lt;Authors_Primary&gt;Gotthardt,M.&lt;/Authors_Primary&gt;&lt;Authors_Primary&gt;Granzier,H.L.M.&lt;/Authors_Primary&gt;&lt;Date_Primary&gt;2010/5&lt;/Date_Primary&gt;&lt;Keywords&gt;back&lt;/Keywords&gt;&lt;Keywords&gt;CARDIAC&lt;/Keywords&gt;&lt;Keywords&gt;ENG&lt;/Keywords&gt;&lt;Keywords&gt;Exons&lt;/Keywords&gt;&lt;Keywords&gt;FREQUENCY&lt;/Keywords&gt;&lt;Keywords&gt;Mice&lt;/Keywords&gt;&lt;Keywords&gt;MODEL&lt;/Keywords&gt;&lt;Keywords&gt;Molecular&lt;/Keywords&gt;&lt;Keywords&gt;mouse&lt;/Keywords&gt;&lt;Keywords&gt;Myocardium&lt;/Keywords&gt;&lt;Keywords&gt;Phosphorylation&lt;/Keywords&gt;&lt;Keywords&gt;physiology&lt;/Keywords&gt;&lt;Keywords&gt;properties&lt;/Keywords&gt;&lt;Keywords&gt;PROTEIN&lt;/Keywords&gt;&lt;Keywords&gt;Research&lt;/Keywords&gt;&lt;Keywords&gt;Research Support&lt;/Keywords&gt;&lt;Keywords&gt;stiffness&lt;/Keywords&gt;&lt;Keywords&gt;TISSUE&lt;/Keywords&gt;&lt;Keywords&gt;titin&lt;/Keywords&gt;&lt;Keywords&gt;Work&lt;/Keywords&gt;&lt;Reprint&gt;Not in File&lt;/Reprint&gt;&lt;Start_Page&gt;972&lt;/Start_Page&gt;&lt;End_Page&gt;978&lt;/End_Page&gt;&lt;Periodical&gt;J.Mol.Cell Cardiol.&lt;/Periodical&gt;&lt;Volume&gt;48&lt;/Volume&gt;&lt;Issue&gt;5&lt;/Issue&gt;&lt;Address&gt;Department of Physiology, Sarver Molecular Cardiovascular Research Program, University of Arizona, PO Box 245217 Tucson, AZ 85724, USA&lt;/Address&gt;&lt;Web_URL&gt;PM:20026128&lt;/Web_URL&gt;&lt;Web_URL_Link1&gt;&lt;u&gt;\\tardis.kin.ucalgary.ca\WalterAdminGroup\Reference manager articles\#4987.pdf&lt;/u&gt;&lt;/Web_URL_Link1&gt;&lt;ZZ_JournalStdAbbrev&gt;&lt;f name="System"&gt;J.Mol.Cell Cardiol.&lt;/f&gt;&lt;/ZZ_JournalStdAbbrev&gt;&lt;ZZ_WorkformID&gt;1&lt;/ZZ_WorkformID&gt;&lt;/MDL&gt;&lt;/Cite&gt;&lt;/Refman&gt;</w:instrText>
      </w:r>
      <w:r w:rsidR="005520F5">
        <w:fldChar w:fldCharType="separate"/>
      </w:r>
      <w:r w:rsidR="003B1767">
        <w:t>(41)</w:t>
      </w:r>
      <w:r w:rsidR="005520F5">
        <w:fldChar w:fldCharType="end"/>
      </w:r>
      <w:r>
        <w:t xml:space="preserve"> </w:t>
      </w:r>
      <w:r w:rsidR="005520F5">
        <w:fldChar w:fldCharType="begin"/>
      </w:r>
      <w:r w:rsidR="00E929A5">
        <w:instrText xml:space="preserve"> ADDIN REFMGR.CITE &lt;Refman&gt;&lt;Cite&gt;&lt;Author&gt;Anderson&lt;/Author&gt;&lt;Year&gt;2010&lt;/Year&gt;&lt;RecNum&gt;4936&lt;/RecNum&gt;&lt;IDText&gt;The effects of PKCalpha phosphorylation on the extensibility of titin&amp;apos;s PEVK element&lt;/IDText&gt;&lt;MDL Ref_Type="Journal"&gt;&lt;Ref_Type&gt;Journal&lt;/Ref_Type&gt;&lt;Ref_ID&gt;4936&lt;/Ref_ID&gt;&lt;Title_Primary&gt;The effects of PKCalpha phosphorylation on the extensibility of titin&amp;apos;s PEVK element&lt;/Title_Primary&gt;&lt;Authors_Primary&gt;Anderson,B.R.&lt;/Authors_Primary&gt;&lt;Authors_Primary&gt;Bogomolovas,J.&lt;/Authors_Primary&gt;&lt;Authors_Primary&gt;Labeit,S.&lt;/Authors_Primary&gt;&lt;Authors_Primary&gt;Granzier,H.L.M.&lt;/Authors_Primary&gt;&lt;Date_Primary&gt;2010/2/10&lt;/Date_Primary&gt;&lt;Keywords&gt;CARDIAC&lt;/Keywords&gt;&lt;Keywords&gt;DOMAINS&lt;/Keywords&gt;&lt;Keywords&gt;ENG&lt;/Keywords&gt;&lt;Keywords&gt;EXTENSIBILITY&lt;/Keywords&gt;&lt;Keywords&gt;force&lt;/Keywords&gt;&lt;Keywords&gt;Molecular&lt;/Keywords&gt;&lt;Keywords&gt;Phosphorylation&lt;/Keywords&gt;&lt;Keywords&gt;Physics&lt;/Keywords&gt;&lt;Keywords&gt;physiology&lt;/Keywords&gt;&lt;Keywords&gt;Research&lt;/Keywords&gt;&lt;Keywords&gt;sarcomere&lt;/Keywords&gt;&lt;Keywords&gt;sarcomeres&lt;/Keywords&gt;&lt;Keywords&gt;stiffness&lt;/Keywords&gt;&lt;Keywords&gt;titin&lt;/Keywords&gt;&lt;Reprint&gt;Not in File&lt;/Reprint&gt;&lt;Start_Page&gt;270&lt;/Start_Page&gt;&lt;End_Page&gt;277&lt;/End_Page&gt;&lt;Periodical&gt;J.Struct.Biol.&lt;/Periodical&gt;&lt;Volume&gt;170&lt;/Volume&gt;&lt;Address&gt;Dept. of Physics, University of Arizona, Tucson, AZ, USA; Dept. of Physiology and Sarver Molecular Cardiovascular Research Program, University of Arizona, Tucson, AZ, USA&lt;/Address&gt;&lt;Web_URL&gt;PM:20149875&lt;/Web_URL&gt;&lt;Web_URL_Link1&gt;&lt;u&gt;\\tardis.kin.ucalgary.ca\walteradmingroup\Reference manager articles\#4936.pdf&lt;/u&gt;&lt;/Web_URL_Link1&gt;&lt;ZZ_JournalStdAbbrev&gt;&lt;f name="System"&gt;J.Struct.Biol.&lt;/f&gt;&lt;/ZZ_JournalStdAbbrev&gt;&lt;ZZ_WorkformID&gt;1&lt;/ZZ_WorkformID&gt;&lt;/MDL&gt;&lt;/Cite&gt;&lt;/Refman&gt;</w:instrText>
      </w:r>
      <w:r w:rsidR="005520F5">
        <w:fldChar w:fldCharType="separate"/>
      </w:r>
      <w:r w:rsidR="003B1767">
        <w:t>(42)</w:t>
      </w:r>
      <w:r w:rsidR="005520F5">
        <w:fldChar w:fldCharType="end"/>
      </w:r>
      <w:r>
        <w:t>.</w:t>
      </w:r>
    </w:p>
    <w:p w:rsidR="00D04260" w:rsidRPr="008178A8" w:rsidRDefault="008178A8" w:rsidP="00F41AB1">
      <w:pPr>
        <w:spacing w:line="480" w:lineRule="auto"/>
        <w:rPr>
          <w:b/>
        </w:rPr>
      </w:pPr>
      <w:r w:rsidRPr="008178A8">
        <w:t xml:space="preserve"> </w:t>
      </w:r>
      <w:r w:rsidR="00410142" w:rsidRPr="008178A8">
        <w:rPr>
          <w:b/>
          <w:i/>
        </w:rPr>
        <w:t xml:space="preserve">  </w:t>
      </w:r>
      <w:r w:rsidR="00044533" w:rsidRPr="008178A8">
        <w:rPr>
          <w:b/>
          <w:i/>
        </w:rPr>
        <w:t xml:space="preserve"> </w:t>
      </w:r>
    </w:p>
    <w:p w:rsidR="00191766" w:rsidRDefault="00D04260" w:rsidP="00F41AB1">
      <w:pPr>
        <w:spacing w:line="480" w:lineRule="auto"/>
      </w:pPr>
      <w:proofErr w:type="spellStart"/>
      <w:r w:rsidRPr="007A0ED7">
        <w:rPr>
          <w:b/>
          <w:i/>
        </w:rPr>
        <w:t>Titin</w:t>
      </w:r>
      <w:proofErr w:type="spellEnd"/>
      <w:r w:rsidRPr="007A0ED7">
        <w:rPr>
          <w:b/>
          <w:i/>
        </w:rPr>
        <w:t>-actin interactions:</w:t>
      </w:r>
      <w:r w:rsidR="008B0854" w:rsidRPr="008178A8">
        <w:rPr>
          <w:b/>
          <w:i/>
        </w:rPr>
        <w:t xml:space="preserve"> </w:t>
      </w:r>
      <w:r w:rsidR="007A0ED7">
        <w:t>It is well accepted that the I</w:t>
      </w:r>
      <w:r w:rsidR="00E15D99">
        <w:t xml:space="preserve">-band portion of </w:t>
      </w:r>
      <w:proofErr w:type="spellStart"/>
      <w:r w:rsidR="00E15D99">
        <w:t>titin</w:t>
      </w:r>
      <w:proofErr w:type="spellEnd"/>
      <w:r w:rsidR="00E15D99">
        <w:t xml:space="preserve"> (Figure 7</w:t>
      </w:r>
      <w:r w:rsidR="007A0ED7">
        <w:t xml:space="preserve">) acts as a molecular spring with different spring elements arranged in series. Upon first stretch of </w:t>
      </w:r>
      <w:proofErr w:type="spellStart"/>
      <w:r w:rsidR="007A0ED7">
        <w:t>titin</w:t>
      </w:r>
      <w:proofErr w:type="spellEnd"/>
      <w:r w:rsidR="007A0ED7">
        <w:t xml:space="preserve">, the </w:t>
      </w:r>
      <w:proofErr w:type="spellStart"/>
      <w:r w:rsidR="007A0ED7">
        <w:t>Ig</w:t>
      </w:r>
      <w:proofErr w:type="spellEnd"/>
      <w:r w:rsidR="007A0ED7">
        <w:t xml:space="preserve"> domains are though</w:t>
      </w:r>
      <w:r w:rsidR="00CA0C32">
        <w:t>t to undergo</w:t>
      </w:r>
      <w:r w:rsidR="007A0ED7">
        <w:t xml:space="preserve"> alignment, followed by extension of the PEVK domain upon further stretch, finally followed by an unfolding of </w:t>
      </w:r>
      <w:proofErr w:type="spellStart"/>
      <w:r w:rsidR="007A0ED7">
        <w:t>Ig</w:t>
      </w:r>
      <w:proofErr w:type="spellEnd"/>
      <w:r w:rsidR="007A0ED7">
        <w:t xml:space="preserve"> domains at very long</w:t>
      </w:r>
      <w:r w:rsidR="009D08A0">
        <w:t xml:space="preserve"> muscle length</w:t>
      </w:r>
      <w:r w:rsidR="00157EF5">
        <w:t xml:space="preserve"> and high passive forces</w:t>
      </w:r>
      <w:r w:rsidR="007A0ED7">
        <w:t xml:space="preserve"> </w:t>
      </w:r>
      <w:r w:rsidR="005520F5">
        <w:fldChar w:fldCharType="begin"/>
      </w:r>
      <w:r w:rsidR="00E929A5">
        <w:instrText xml:space="preserve"> ADDIN REFMGR.CITE &lt;Refman&gt;&lt;Cite&gt;&lt;Author&gt;Granzier&lt;/Author&gt;&lt;Year&gt;2006&lt;/Year&gt;&lt;RecNum&gt;5049&lt;/RecNum&gt;&lt;IDText&gt;The giant muscle protein titin is an adjustable molecular spring&lt;/IDText&gt;&lt;MDL Ref_Type="Journal"&gt;&lt;Ref_Type&gt;Journal&lt;/Ref_Type&gt;&lt;Ref_ID&gt;5049&lt;/Ref_ID&gt;&lt;Title_Primary&gt;The giant muscle protein titin is an adjustable molecular spring&lt;/Title_Primary&gt;&lt;Authors_Primary&gt;Granzier,H.L.M.&lt;/Authors_Primary&gt;&lt;Authors_Primary&gt;Labeit,S.&lt;/Authors_Primary&gt;&lt;Date_Primary&gt;2006/4&lt;/Date_Primary&gt;&lt;Keywords&gt;agonists&lt;/Keywords&gt;&lt;Keywords&gt;Alternative Splicing&lt;/Keywords&gt;&lt;Keywords&gt;anatomy&lt;/Keywords&gt;&lt;Keywords&gt;Calcium&lt;/Keywords&gt;&lt;Keywords&gt;cytology&lt;/Keywords&gt;&lt;Keywords&gt;drug effects&lt;/Keywords&gt;&lt;Keywords&gt;elasticity&lt;/Keywords&gt;&lt;Keywords&gt;ENG&lt;/Keywords&gt;&lt;Keywords&gt;force&lt;/Keywords&gt;&lt;Keywords&gt;genetics&lt;/Keywords&gt;&lt;Keywords&gt;Humans&lt;/Keywords&gt;&lt;Keywords&gt;Mechanical Properties&lt;/Keywords&gt;&lt;Keywords&gt;Molecular&lt;/Keywords&gt;&lt;Keywords&gt;muscle&lt;/Keywords&gt;&lt;Keywords&gt;Muscle Proteins&lt;/Keywords&gt;&lt;Keywords&gt;muscles&lt;/Keywords&gt;&lt;Keywords&gt;pharmacology&lt;/Keywords&gt;&lt;Keywords&gt;physiology&lt;/Keywords&gt;&lt;Keywords&gt;properties&lt;/Keywords&gt;&lt;Keywords&gt;PROTEIN&lt;/Keywords&gt;&lt;Keywords&gt;Protein Isoforms&lt;/Keywords&gt;&lt;Keywords&gt;Protein Kinases&lt;/Keywords&gt;&lt;Keywords&gt;Protein Processing,Post-Translational&lt;/Keywords&gt;&lt;Keywords&gt;Proteins&lt;/Keywords&gt;&lt;Keywords&gt;Research&lt;/Keywords&gt;&lt;Keywords&gt;Research Support&lt;/Keywords&gt;&lt;Keywords&gt;sarcomere&lt;/Keywords&gt;&lt;Keywords&gt;sarcomeres&lt;/Keywords&gt;&lt;Keywords&gt;Signal Transduction&lt;/Keywords&gt;&lt;Keywords&gt;Tensile Strength&lt;/Keywords&gt;&lt;Keywords&gt;titin&lt;/Keywords&gt;&lt;Reprint&gt;Not in File&lt;/Reprint&gt;&lt;Start_Page&gt;50&lt;/Start_Page&gt;&lt;End_Page&gt;53&lt;/End_Page&gt;&lt;Periodical&gt;Exerc Sport Sci Rev&lt;/Periodical&gt;&lt;Volume&gt;34&lt;/Volume&gt;&lt;Issue&gt;2&lt;/Issue&gt;&lt;Address&gt;Department of Veterinary and Comparative Anatomy, Wegner Hall 205, Washington State University, Pullman, WA 99164-6520, USA. granzier@wsunix.wsu.edu&lt;/Address&gt;&lt;Web_URL&gt;PM:16672800&lt;/Web_URL&gt;&lt;Web_URL_Link1&gt;&lt;u&gt;\\tardis.kin.ucalgary.ca\WalterAdminGroup\Reference manager articles\#5049.pdf&lt;/u&gt;&lt;/Web_URL_Link1&gt;&lt;ZZ_JournalFull&gt;&lt;f name="System"&gt;Exercise and Sport Science Reviews&lt;/f&gt;&lt;/ZZ_JournalFull&gt;&lt;ZZ_JournalStdAbbrev&gt;&lt;f name="System"&gt;Exerc Sport Sci Rev&lt;/f&gt;&lt;/ZZ_JournalStdAbbrev&gt;&lt;ZZ_WorkformID&gt;1&lt;/ZZ_WorkformID&gt;&lt;/MDL&gt;&lt;/Cite&gt;&lt;Cite&gt;&lt;Author&gt;Granzier&lt;/Author&gt;&lt;Year&gt;2002&lt;/Year&gt;&lt;RecNum&gt;2800&lt;/RecNum&gt;&lt;IDText&gt;Cardiac titin: an adjustable multi-functional spring&lt;/IDText&gt;&lt;MDL Ref_Type="Journal"&gt;&lt;Ref_Type&gt;Journal&lt;/Ref_Type&gt;&lt;Ref_ID&gt;2800&lt;/Ref_ID&gt;&lt;Title_Primary&gt;Cardiac titin: an adjustable multi-functional spring&lt;/Title_Primary&gt;&lt;Authors_Primary&gt;Granzier,H.L.M.&lt;/Authors_Primary&gt;&lt;Authors_Primary&gt;Labeit,S.&lt;/Authors_Primary&gt;&lt;Date_Primary&gt;2002&lt;/Date_Primary&gt;&lt;Keywords&gt;titin&lt;/Keywords&gt;&lt;Reprint&gt;In File&lt;/Reprint&gt;&lt;Start_Page&gt;335&lt;/Start_Page&gt;&lt;End_Page&gt;342&lt;/End_Page&gt;&lt;Periodical&gt;J Physiol (Lond)&lt;/Periodical&gt;&lt;Volume&gt;541.2&lt;/Volume&gt;&lt;Web_URL_Link1&gt;\\tardis.kin.ucalgary.ca\WalterAdminGroup\&lt;u&gt;Reference manager articles\#2800.pdf&lt;/u&gt;&lt;/Web_URL_Link1&gt;&lt;ZZ_JournalFull&gt;&lt;f name="System"&gt;Journal of Physiology (London)&lt;/f&gt;&lt;/ZZ_JournalFull&gt;&lt;ZZ_JournalStdAbbrev&gt;&lt;f name="System"&gt;J Physiol (Lond)&lt;/f&gt;&lt;/ZZ_JournalStdAbbrev&gt;&lt;ZZ_WorkformID&gt;1&lt;/ZZ_WorkformID&gt;&lt;/MDL&gt;&lt;/Cite&gt;&lt;/Refman&gt;</w:instrText>
      </w:r>
      <w:r w:rsidR="005520F5">
        <w:fldChar w:fldCharType="separate"/>
      </w:r>
      <w:r w:rsidR="003B1767">
        <w:t>(22, 36)</w:t>
      </w:r>
      <w:r w:rsidR="005520F5">
        <w:fldChar w:fldCharType="end"/>
      </w:r>
      <w:r w:rsidR="00CA0C32">
        <w:t xml:space="preserve">. There is evidence </w:t>
      </w:r>
      <w:r w:rsidR="005520F5">
        <w:fldChar w:fldCharType="begin"/>
      </w:r>
      <w:r w:rsidR="00E929A5">
        <w:instrText xml:space="preserve"> ADDIN REFMGR.CITE &lt;Refman&gt;&lt;Cite&gt;&lt;Author&gt;Bianco&lt;/Author&gt;&lt;Year&gt;2007&lt;/Year&gt;&lt;RecNum&gt;4103&lt;/RecNum&gt;&lt;IDText&gt;Interaction forces between F-actin and titin PEVK domain measured with optical tweezers&lt;/IDText&gt;&lt;MDL Ref_Type="Journal"&gt;&lt;Ref_Type&gt;Journal&lt;/Ref_Type&gt;&lt;Ref_ID&gt;4103&lt;/Ref_ID&gt;&lt;Title_Primary&gt;Interaction forces between F-actin and titin PEVK domain measured with optical tweezers&lt;/Title_Primary&gt;&lt;Authors_Primary&gt;Bianco,P.&lt;/Authors_Primary&gt;&lt;Authors_Primary&gt;Nagy,A.&lt;/Authors_Primary&gt;&lt;Authors_Primary&gt;Kengyel,A.&lt;/Authors_Primary&gt;&lt;Authors_Primary&gt;Szatmari,D.&lt;/Authors_Primary&gt;&lt;Authors_Primary&gt;Martonfalvi,Z.&lt;/Authors_Primary&gt;&lt;Authors_Primary&gt;Huber,T.&lt;/Authors_Primary&gt;&lt;Authors_Primary&gt;Kellermayer,M.S.Z.&lt;/Authors_Primary&gt;&lt;Date_Primary&gt;2007/9/15&lt;/Date_Primary&gt;&lt;Keywords&gt;analysis&lt;/Keywords&gt;&lt;Keywords&gt;Biophysics&lt;/Keywords&gt;&lt;Keywords&gt;contraction&lt;/Keywords&gt;&lt;Keywords&gt;elasticity&lt;/Keywords&gt;&lt;Keywords&gt;ENG&lt;/Keywords&gt;&lt;Keywords&gt;force&lt;/Keywords&gt;&lt;Keywords&gt;individual&lt;/Keywords&gt;&lt;Keywords&gt;Molecular&lt;/Keywords&gt;&lt;Keywords&gt;muscle&lt;/Keywords&gt;&lt;Keywords&gt;muscle contraction&lt;/Keywords&gt;&lt;Keywords&gt;Research&lt;/Keywords&gt;&lt;Keywords&gt;Research Support&lt;/Keywords&gt;&lt;Keywords&gt;Rupture&lt;/Keywords&gt;&lt;Keywords&gt;stretch&lt;/Keywords&gt;&lt;Keywords&gt;titin&lt;/Keywords&gt;&lt;Reprint&gt;Not in File&lt;/Reprint&gt;&lt;Start_Page&gt;2102&lt;/Start_Page&gt;&lt;End_Page&gt;2109&lt;/End_Page&gt;&lt;Periodical&gt;Biophys J&lt;/Periodical&gt;&lt;Volume&gt;93&lt;/Volume&gt;&lt;Issue&gt;6&lt;/Issue&gt;&lt;Address&gt;Department of Biophysics, University of Pecs, Faculty of Medicine, Szigeti ut 12, Pecs H-7624, Hungary&lt;/Address&gt;&lt;Web_URL&gt;PM:17513381&lt;/Web_URL&gt;&lt;Web_URL_Link1&gt;\\tardis.kin.ucalgary.ca\WalterAdminGroup\&lt;u&gt;Reference manager articles\#4103.pdf&lt;/u&gt;&lt;/Web_URL_Link1&gt;&lt;ZZ_JournalFull&gt;&lt;f name="System"&gt;Biophysical Journal&lt;/f&gt;&lt;/ZZ_JournalFull&gt;&lt;ZZ_JournalStdAbbrev&gt;&lt;f name="System"&gt;Biophys J&lt;/f&gt;&lt;/ZZ_JournalStdAbbrev&gt;&lt;ZZ_WorkformID&gt;1&lt;/ZZ_WorkformID&gt;&lt;/MDL&gt;&lt;/Cite&gt;&lt;Cite&gt;&lt;Author&gt;Kulke&lt;/Author&gt;&lt;Year&gt;2001&lt;/Year&gt;&lt;RecNum&gt;4765&lt;/RecNum&gt;&lt;IDText&gt;Interaction between PEVK-titin and actin filaments: origin of a vicous force component in cardiac myofibrils&lt;/IDText&gt;&lt;MDL Ref_Type="Journal"&gt;&lt;Ref_Type&gt;Journal&lt;/Ref_Type&gt;&lt;Ref_ID&gt;4765&lt;/Ref_ID&gt;&lt;Title_Primary&gt;Interaction between PEVK-titin and actin filaments: origin of a vicous force component in cardiac myofibrils&lt;/Title_Primary&gt;&lt;Authors_Primary&gt;Kulke,M.&lt;/Authors_Primary&gt;&lt;Authors_Primary&gt;Fujita-Becker,S.&lt;/Authors_Primary&gt;&lt;Authors_Primary&gt;Rostkova,E.&lt;/Authors_Primary&gt;&lt;Authors_Primary&gt;Neagoe,C.&lt;/Authors_Primary&gt;&lt;Authors_Primary&gt;Labeit,D.&lt;/Authors_Primary&gt;&lt;Authors_Primary&gt;Manstein,D.J.&lt;/Authors_Primary&gt;&lt;Authors_Primary&gt;Gautel,M.&lt;/Authors_Primary&gt;&lt;Authors_Primary&gt;Linke,W.A.&lt;/Authors_Primary&gt;&lt;Date_Primary&gt;2001&lt;/Date_Primary&gt;&lt;Keywords&gt;interaction&lt;/Keywords&gt;&lt;Keywords&gt;force&lt;/Keywords&gt;&lt;Keywords&gt;CARDIAC&lt;/Keywords&gt;&lt;Keywords&gt;Myofibrils&lt;/Keywords&gt;&lt;Keywords&gt;myofibril&lt;/Keywords&gt;&lt;Reprint&gt;Not in File&lt;/Reprint&gt;&lt;Start_Page&gt;874&lt;/Start_Page&gt;&lt;End_Page&gt;881&lt;/End_Page&gt;&lt;Periodical&gt;Circ Res&lt;/Periodical&gt;&lt;Volume&gt;89&lt;/Volume&gt;&lt;Web_URL_Link1&gt;\\tardis.kin.ucalgary.ca\WalterAdminGroup\&lt;u&gt;Reference manager articles\#4765.pdf&lt;/u&gt;&lt;/Web_URL_Link1&gt;&lt;ZZ_JournalFull&gt;&lt;f name="System"&gt;Circulation Research&lt;/f&gt;&lt;/ZZ_JournalFull&gt;&lt;ZZ_JournalStdAbbrev&gt;&lt;f name="System"&gt;Circ Res&lt;/f&gt;&lt;/ZZ_JournalStdAbbrev&gt;&lt;ZZ_WorkformID&gt;1&lt;/ZZ_WorkformID&gt;&lt;/MDL&gt;&lt;/Cite&gt;&lt;Cite&gt;&lt;Author&gt;Linke&lt;/Author&gt;&lt;Year&gt;2002&lt;/Year&gt;&lt;RecNum&gt;4762&lt;/RecNum&gt;&lt;IDText&gt;PEVK domain of titin: an entropic spring with actin-binding properties&lt;/IDText&gt;&lt;MDL Ref_Type="Journal"&gt;&lt;Ref_Type&gt;Journal&lt;/Ref_Type&gt;&lt;Ref_ID&gt;4762&lt;/Ref_ID&gt;&lt;Title_Primary&gt;PEVK domain of titin: an entropic spring with actin-binding properties&lt;/Title_Primary&gt;&lt;Authors_Primary&gt;Linke,W.A.&lt;/Authors_Primary&gt;&lt;Authors_Primary&gt;Kulke,M.&lt;/Authors_Primary&gt;&lt;Authors_Primary&gt;Li,H.&lt;/Authors_Primary&gt;&lt;Authors_Primary&gt;Fujita-Becker,S.&lt;/Authors_Primary&gt;&lt;Authors_Primary&gt;Neagoe,C.&lt;/Authors_Primary&gt;&lt;Authors_Primary&gt;Manstein,D.J.&lt;/Authors_Primary&gt;&lt;Authors_Primary&gt;Gautel,M.&lt;/Authors_Primary&gt;&lt;Authors_Primary&gt;Fernandez,J.M.&lt;/Authors_Primary&gt;&lt;Date_Primary&gt;2002&lt;/Date_Primary&gt;&lt;Keywords&gt;properties&lt;/Keywords&gt;&lt;Keywords&gt;titin&lt;/Keywords&gt;&lt;Reprint&gt;Not in File&lt;/Reprint&gt;&lt;Start_Page&gt;194&lt;/Start_Page&gt;&lt;End_Page&gt;205&lt;/End_Page&gt;&lt;Periodical&gt;Journal of Structural Biology&lt;/Periodical&gt;&lt;Volume&gt;137&lt;/Volume&gt;&lt;Web_URL_Link1&gt;\\tardis.kin.ucalgary.ca\WalterAdminGroup\&lt;u&gt;Reference manager articles\#4762.pdf&lt;/u&gt;&lt;/Web_URL_Link1&gt;&lt;ZZ_JournalFull&gt;&lt;f name="System"&gt;Journal of Structural Biology&lt;/f&gt;&lt;/ZZ_JournalFull&gt;&lt;ZZ_WorkformID&gt;1&lt;/ZZ_WorkformID&gt;&lt;/MDL&gt;&lt;/Cite&gt;&lt;Cite&gt;&lt;Author&gt;Yamasaki&lt;/Author&gt;&lt;Year&gt;2001&lt;/Year&gt;&lt;RecNum&gt;3918&lt;/RecNum&gt;&lt;IDText&gt;Titin-Actin interaction in mouse myocardium: passive tension modulation and its regulation by calcium/S100A1&lt;/IDText&gt;&lt;MDL Ref_Type="Journal"&gt;&lt;Ref_Type&gt;Journal&lt;/Ref_Type&gt;&lt;Ref_ID&gt;3918&lt;/Ref_ID&gt;&lt;Title_Primary&gt;Titin-Actin interaction in mouse myocardium: passive tension modulation and its regulation by calcium/S100A1&lt;/Title_Primary&gt;&lt;Authors_Primary&gt;Yamasaki,R.&lt;/Authors_Primary&gt;&lt;Authors_Primary&gt;Berri,M.&lt;/Authors_Primary&gt;&lt;Authors_Primary&gt;Wu,Y.&lt;/Authors_Primary&gt;&lt;Authors_Primary&gt;Trombitas,K.&lt;/Authors_Primary&gt;&lt;Authors_Primary&gt;McNabb,M.&lt;/Authors_Primary&gt;&lt;Authors_Primary&gt;Kellermayer,M.S.Z.&lt;/Authors_Primary&gt;&lt;Authors_Primary&gt;Witt,C.&lt;/Authors_Primary&gt;&lt;Authors_Primary&gt;Labeit,D.&lt;/Authors_Primary&gt;&lt;Authors_Primary&gt;Labeit,S.&lt;/Authors_Primary&gt;&lt;Authors_Primary&gt;Greaser,M.&lt;/Authors_Primary&gt;&lt;Authors_Primary&gt;Granzier,H.L.M.&lt;/Authors_Primary&gt;&lt;Date_Primary&gt;2001/10/1&lt;/Date_Primary&gt;&lt;Keywords&gt;mouse&lt;/Keywords&gt;&lt;Keywords&gt;Myocardium&lt;/Keywords&gt;&lt;Reprint&gt;Not in File&lt;/Reprint&gt;&lt;Start_Page&gt;2297&lt;/Start_Page&gt;&lt;End_Page&gt;2313&lt;/End_Page&gt;&lt;Periodical&gt;Biophys J&lt;/Periodical&gt;&lt;Volume&gt;81&lt;/Volume&gt;&lt;Web_URL_Link1&gt;\\tardis.kin.ucalgary.ca\WalterAdminGroup\&lt;u&gt;Reference manager articles\#3918.pdf&lt;/u&gt;&lt;/Web_URL_Link1&gt;&lt;ZZ_JournalFull&gt;&lt;f name="System"&gt;Biophysical Journal&lt;/f&gt;&lt;/ZZ_JournalFull&gt;&lt;ZZ_JournalStdAbbrev&gt;&lt;f name="System"&gt;Biophys J&lt;/f&gt;&lt;/ZZ_JournalStdAbbrev&gt;&lt;ZZ_WorkformID&gt;1&lt;/ZZ_WorkformID&gt;&lt;/MDL&gt;&lt;/Cite&gt;&lt;/Refman&gt;</w:instrText>
      </w:r>
      <w:r w:rsidR="005520F5">
        <w:fldChar w:fldCharType="separate"/>
      </w:r>
      <w:r w:rsidR="003B1767">
        <w:rPr>
          <w:lang w:val="fr-FR"/>
        </w:rPr>
        <w:t>(43-46)</w:t>
      </w:r>
      <w:r w:rsidR="005520F5">
        <w:fldChar w:fldCharType="end"/>
      </w:r>
      <w:r w:rsidR="00CA0C32" w:rsidRPr="003B1767">
        <w:rPr>
          <w:lang w:val="fr-FR"/>
        </w:rPr>
        <w:t xml:space="preserve">, and suggestions </w:t>
      </w:r>
      <w:r w:rsidR="005520F5">
        <w:fldChar w:fldCharType="begin"/>
      </w:r>
      <w:r w:rsidR="00E929A5">
        <w:rPr>
          <w:lang w:val="fr-FR"/>
        </w:rPr>
        <w:instrText xml:space="preserve"> ADDIN REFMGR.CITE &lt;Refman&gt;&lt;Cite&gt;&lt;Author&gt;Herzog&lt;/Author&gt;&lt;Year&gt;2006&lt;/Year&gt;&lt;RecNum&gt;3936&lt;/RecNum&gt;&lt;IDText&gt;Residual force enhancement in skeletal muscle&lt;/IDText&gt;&lt;MDL Ref_Type="Journal"&gt;&lt;Ref_Type&gt;Journal&lt;/Ref_Type&gt;&lt;Ref_ID&gt;3936&lt;/Ref_ID&gt;&lt;Title_Primary&gt;Residual force enhancement in skeletal muscle&lt;/Title_Primary&gt;&lt;Authors_Primary&gt;Herzog,W.&lt;/Authors_Primary&gt;&lt;Authors_Primary&gt;Lee,E.J.&lt;/Authors_Primary&gt;&lt;Authors_Primary&gt;Rassier,D.E.&lt;/Authors_Primary&gt;&lt;Date_Primary&gt;2006&lt;/Date_Primary&gt;&lt;Keywords&gt;force&lt;/Keywords&gt;&lt;Keywords&gt;muscle&lt;/Keywords&gt;&lt;Reprint&gt;In File&lt;/Reprint&gt;&lt;Start_Page&gt;635&lt;/Start_Page&gt;&lt;End_Page&gt;642&lt;/End_Page&gt;&lt;Periodical&gt;J Physiol (Lond)&lt;/Periodical&gt;&lt;Volume&gt;574&lt;/Volume&gt;&lt;Issue&gt;3&lt;/Issue&gt;&lt;Web_URL&gt;&lt;u&gt;PM:16709641&lt;/u&gt;&lt;/Web_URL&gt;&lt;Web_URL_Link1&gt;\\tardis.kin.ucalgary.ca\WalterAdminGroup\&lt;u&gt;Reference manager articles\#3936.pdf&lt;/u&gt;&lt;/Web_URL_Link1&gt;&lt;ZZ_JournalFull&gt;&lt;f name="System"&gt;Journal of Physiology (London)&lt;/f&gt;&lt;/ZZ_JournalFull&gt;&lt;ZZ_JournalStdAbbrev&gt;&lt;f name="System"&gt;J Physiol (Lond)&lt;/f&gt;&lt;/ZZ_JournalStdAbbrev&gt;&lt;ZZ_WorkformID&gt;1&lt;/ZZ_WorkformID&gt;&lt;/MDL&gt;&lt;/Cite&gt;&lt;Cite&gt;&lt;Author&gt;Nishikawa&lt;/Author&gt;&lt;Year&gt;2011&lt;/Year&gt;&lt;RecNum&gt;5330&lt;/RecNum&gt;&lt;IDText&gt;Is titin a &amp;apos;winding filament&amp;apos;? A new twist on muscle contraction&lt;/IDText&gt;&lt;MDL Ref_Type="Journal"&gt;&lt;Ref_Type&gt;Journal&lt;/Ref_Type&gt;&lt;Ref_ID&gt;5330&lt;/Ref_ID&gt;&lt;Title_Primary&gt;Is titin a &amp;apos;winding filament&amp;apos;? A new twist on muscle contraction&lt;/Title_Primary&gt;&lt;Authors_Primary&gt;Nishikawa,K.C.&lt;/Authors_Primary&gt;&lt;Authors_Primary&gt;Monroy,J.A.&lt;/Authors_Primary&gt;&lt;Authors_Primary&gt;Uyeno,T.E.&lt;/Authors_Primary&gt;&lt;Authors_Primary&gt;Yeo,S.H.&lt;/Authors_Primary&gt;&lt;Authors_Primary&gt;Pai,D.K.&lt;/Authors_Primary&gt;&lt;Authors_Primary&gt;Lindstedt,S.L.&lt;/Authors_Primary&gt;&lt;Date_Primary&gt;2011/9/7&lt;/Date_Primary&gt;&lt;Keywords&gt;ACTIVATION&lt;/Keywords&gt;&lt;Keywords&gt;Biological Sciences&lt;/Keywords&gt;&lt;Keywords&gt;CARDIAC&lt;/Keywords&gt;&lt;Keywords&gt;contraction&lt;/Keywords&gt;&lt;Keywords&gt;cross bridge&lt;/Keywords&gt;&lt;Keywords&gt;cross bridges&lt;/Keywords&gt;&lt;Keywords&gt;cross-bridge&lt;/Keywords&gt;&lt;Keywords&gt;CROSS-BRIDGES&lt;/Keywords&gt;&lt;Keywords&gt;DOMAINS&lt;/Keywords&gt;&lt;Keywords&gt;elastic element&lt;/Keywords&gt;&lt;Keywords&gt;ENG&lt;/Keywords&gt;&lt;Keywords&gt;force&lt;/Keywords&gt;&lt;Keywords&gt;force depression&lt;/Keywords&gt;&lt;Keywords&gt;force development&lt;/Keywords&gt;&lt;Keywords&gt;Force enhancement&lt;/Keywords&gt;&lt;Keywords&gt;muscle&lt;/Keywords&gt;&lt;Keywords&gt;muscle contraction&lt;/Keywords&gt;&lt;Keywords&gt;myofibril&lt;/Keywords&gt;&lt;Keywords&gt;Myofibrils&lt;/Keywords&gt;&lt;Keywords&gt;PREDICTION&lt;/Keywords&gt;&lt;Keywords&gt;PROTEIN&lt;/Keywords&gt;&lt;Keywords&gt;Research&lt;/Keywords&gt;&lt;Keywords&gt;Science&lt;/Keywords&gt;&lt;Keywords&gt;stiffness&lt;/Keywords&gt;&lt;Keywords&gt;stretch&lt;/Keywords&gt;&lt;Keywords&gt;titin&lt;/Keywords&gt;&lt;Keywords&gt;Wind&lt;/Keywords&gt;&lt;Reprint&gt;Not in File&lt;/Reprint&gt;&lt;Periodical&gt;Proceedings of the Royal Society B-Biological Sciences&lt;/Periodical&gt;&lt;Address&gt;Department of Biological Sciences, Northern Arizona University, , Flagstaff, AZ 86011-5640, USA&lt;/Address&gt;&lt;Web_URL&gt;PM:21900329&lt;/Web_URL&gt;&lt;Web_URL_Link1&gt;&lt;u&gt;\\tardis.kin.ucalgary.ca\walteradmingroup\Reference manager articles\#5330.pdf&lt;/u&gt;&lt;/Web_URL_Link1&gt;&lt;ZZ_JournalFull&gt;&lt;f name="System"&gt;Proceedings of the Royal Society B-Biological Sciences&lt;/f&gt;&lt;/ZZ_JournalFull&gt;&lt;ZZ_WorkformID&gt;1&lt;/ZZ_WorkformID&gt;&lt;/MDL&gt;&lt;/Cite&gt;&lt;Cite&gt;&lt;Author&gt;Herzog&lt;/Author&gt;&lt;Year&gt;2012&lt;/Year&gt;&lt;RecNum&gt;5389&lt;/RecNum&gt;&lt;IDText&gt;Molecular mechanisms of muscle force regulation: a role for titin?&lt;/IDText&gt;&lt;MDL Ref_Type="Journal"&gt;&lt;Ref_Type&gt;Journal&lt;/Ref_Type&gt;&lt;Ref_ID&gt;5389&lt;/Ref_ID&gt;&lt;Title_Primary&gt;Molecular mechanisms of muscle force regulation: a role for titin?&lt;/Title_Primary&gt;&lt;Authors_Primary&gt;Herzog,W.&lt;/Authors_Primary&gt;&lt;Authors_Primary&gt;Duvall,M.&lt;/Authors_Primary&gt;&lt;Authors_Primary&gt;Leonard,T.R.&lt;/Authors_Primary&gt;&lt;Date_Primary&gt;2012/1&lt;/Date_Primary&gt;&lt;Keywords&gt;Canada&lt;/Keywords&gt;&lt;Keywords&gt;ENG&lt;/Keywords&gt;&lt;Keywords&gt;force&lt;/Keywords&gt;&lt;Keywords&gt;Molecular&lt;/Keywords&gt;&lt;Keywords&gt;muscle&lt;/Keywords&gt;&lt;Keywords&gt;muscle force&lt;/Keywords&gt;&lt;Keywords&gt;muscle-force&lt;/Keywords&gt;&lt;Keywords&gt;Research&lt;/Keywords&gt;&lt;Keywords&gt;Research Support&lt;/Keywords&gt;&lt;Keywords&gt;titin&lt;/Keywords&gt;&lt;Keywords&gt;Universities&lt;/Keywords&gt;&lt;Reprint&gt;Not in File&lt;/Reprint&gt;&lt;Start_Page&gt;50&lt;/Start_Page&gt;&lt;End_Page&gt;57&lt;/End_Page&gt;&lt;Periodical&gt;Exerc.Sport Sci.Rev.&lt;/Periodical&gt;&lt;Volume&gt;40&lt;/Volume&gt;&lt;Issue&gt;1&lt;/Issue&gt;&lt;Address&gt;University of Calgary, AB, Canada. walter@kin.ucalgary.ca&lt;/Address&gt;&lt;Web_URL&gt;PM:22295281&lt;/Web_URL&gt;&lt;Web_URL_Link1&gt;&lt;u&gt;\\tardis.kin.ucalgary.ca\WalterAdminGroup\Reference manager articles\#5389.pdf&lt;/u&gt;&lt;/Web_URL_Link1&gt;&lt;ZZ_JournalStdAbbrev&gt;&lt;f name="System"&gt;Exerc.Sport Sci.Rev.&lt;/f&gt;&lt;/ZZ_JournalStdAbbrev&gt;&lt;ZZ_WorkformID&gt;1&lt;/ZZ_WorkformID&gt;&lt;/MDL&gt;&lt;/Cite&gt;&lt;/Refman&gt;</w:instrText>
      </w:r>
      <w:r w:rsidR="005520F5">
        <w:fldChar w:fldCharType="separate"/>
      </w:r>
      <w:r w:rsidR="003B1767">
        <w:t>(17, 25, 32)</w:t>
      </w:r>
      <w:r w:rsidR="005520F5">
        <w:fldChar w:fldCharType="end"/>
      </w:r>
      <w:r w:rsidR="00CA0C32">
        <w:t xml:space="preserve"> that </w:t>
      </w:r>
      <w:proofErr w:type="spellStart"/>
      <w:r w:rsidR="00CA0C32">
        <w:t>titin</w:t>
      </w:r>
      <w:proofErr w:type="spellEnd"/>
      <w:r w:rsidR="00CA0C32">
        <w:t xml:space="preserve"> binds to</w:t>
      </w:r>
      <w:r w:rsidR="00B45D86">
        <w:t xml:space="preserve"> actin in an activation- </w:t>
      </w:r>
      <w:r w:rsidR="005520F5">
        <w:fldChar w:fldCharType="begin"/>
      </w:r>
      <w:r w:rsidR="00E929A5">
        <w:instrText xml:space="preserve"> ADDIN REFMGR.CITE &lt;Refman&gt;&lt;Cite&gt;&lt;Author&gt;Nishikawa&lt;/Author&gt;&lt;Year&gt;2011&lt;/Year&gt;&lt;RecNum&gt;5330&lt;/RecNum&gt;&lt;IDText&gt;Is titin a &amp;apos;winding filament&amp;apos;? A new twist on muscle contraction&lt;/IDText&gt;&lt;MDL Ref_Type="Journal"&gt;&lt;Ref_Type&gt;Journal&lt;/Ref_Type&gt;&lt;Ref_ID&gt;5330&lt;/Ref_ID&gt;&lt;Title_Primary&gt;Is titin a &amp;apos;winding filament&amp;apos;? A new twist on muscle contraction&lt;/Title_Primary&gt;&lt;Authors_Primary&gt;Nishikawa,K.C.&lt;/Authors_Primary&gt;&lt;Authors_Primary&gt;Monroy,J.A.&lt;/Authors_Primary&gt;&lt;Authors_Primary&gt;Uyeno,T.E.&lt;/Authors_Primary&gt;&lt;Authors_Primary&gt;Yeo,S.H.&lt;/Authors_Primary&gt;&lt;Authors_Primary&gt;Pai,D.K.&lt;/Authors_Primary&gt;&lt;Authors_Primary&gt;Lindstedt,S.L.&lt;/Authors_Primary&gt;&lt;Date_Primary&gt;2011/9/7&lt;/Date_Primary&gt;&lt;Keywords&gt;ACTIVATION&lt;/Keywords&gt;&lt;Keywords&gt;Biological Sciences&lt;/Keywords&gt;&lt;Keywords&gt;CARDIAC&lt;/Keywords&gt;&lt;Keywords&gt;contraction&lt;/Keywords&gt;&lt;Keywords&gt;cross bridge&lt;/Keywords&gt;&lt;Keywords&gt;cross bridges&lt;/Keywords&gt;&lt;Keywords&gt;cross-bridge&lt;/Keywords&gt;&lt;Keywords&gt;CROSS-BRIDGES&lt;/Keywords&gt;&lt;Keywords&gt;DOMAINS&lt;/Keywords&gt;&lt;Keywords&gt;elastic element&lt;/Keywords&gt;&lt;Keywords&gt;ENG&lt;/Keywords&gt;&lt;Keywords&gt;force&lt;/Keywords&gt;&lt;Keywords&gt;force depression&lt;/Keywords&gt;&lt;Keywords&gt;force development&lt;/Keywords&gt;&lt;Keywords&gt;Force enhancement&lt;/Keywords&gt;&lt;Keywords&gt;muscle&lt;/Keywords&gt;&lt;Keywords&gt;muscle contraction&lt;/Keywords&gt;&lt;Keywords&gt;myofibril&lt;/Keywords&gt;&lt;Keywords&gt;Myofibrils&lt;/Keywords&gt;&lt;Keywords&gt;PREDICTION&lt;/Keywords&gt;&lt;Keywords&gt;PROTEIN&lt;/Keywords&gt;&lt;Keywords&gt;Research&lt;/Keywords&gt;&lt;Keywords&gt;Science&lt;/Keywords&gt;&lt;Keywords&gt;stiffness&lt;/Keywords&gt;&lt;Keywords&gt;stretch&lt;/Keywords&gt;&lt;Keywords&gt;titin&lt;/Keywords&gt;&lt;Keywords&gt;Wind&lt;/Keywords&gt;&lt;Reprint&gt;Not in File&lt;/Reprint&gt;&lt;Periodical&gt;Proceedings of the Royal Society B-Biological Sciences&lt;/Periodical&gt;&lt;Address&gt;Department of Biological Sciences, Northern Arizona University, , Flagstaff, AZ 86011-5640, USA&lt;/Address&gt;&lt;Web_URL&gt;PM:21900329&lt;/Web_URL&gt;&lt;Web_URL_Link1&gt;&lt;u&gt;\\tardis.kin.ucalgary.ca\walteradmingroup\Reference manager articles\#5330.pdf&lt;/u&gt;&lt;/Web_URL_Link1&gt;&lt;ZZ_JournalFull&gt;&lt;f name="System"&gt;Proceedings of the Royal Society B-Biological Sciences&lt;/f&gt;&lt;/ZZ_JournalFull&gt;&lt;ZZ_WorkformID&gt;1&lt;/ZZ_WorkformID&gt;&lt;/MDL&gt;&lt;/Cite&gt;&lt;/Refman&gt;</w:instrText>
      </w:r>
      <w:r w:rsidR="005520F5">
        <w:fldChar w:fldCharType="separate"/>
      </w:r>
      <w:r w:rsidR="003B1767">
        <w:t>(32)</w:t>
      </w:r>
      <w:r w:rsidR="005520F5">
        <w:fldChar w:fldCharType="end"/>
      </w:r>
      <w:r w:rsidR="00B45D86">
        <w:t xml:space="preserve"> and force-dependent manner </w:t>
      </w:r>
      <w:r w:rsidR="005520F5">
        <w:fldChar w:fldCharType="begin"/>
      </w:r>
      <w:r w:rsidR="00E929A5">
        <w:instrText xml:space="preserve"> ADDIN REFMGR.CITE &lt;Refman&gt;&lt;Cite&gt;&lt;Author&gt;Herzog&lt;/Author&gt;&lt;Year&gt;2012&lt;/Year&gt;&lt;RecNum&gt;5389&lt;/RecNum&gt;&lt;IDText&gt;Molecular mechanisms of muscle force regulation: a role for titin?&lt;/IDText&gt;&lt;MDL Ref_Type="Journal"&gt;&lt;Ref_Type&gt;Journal&lt;/Ref_Type&gt;&lt;Ref_ID&gt;5389&lt;/Ref_ID&gt;&lt;Title_Primary&gt;Molecular mechanisms of muscle force regulation: a role for titin?&lt;/Title_Primary&gt;&lt;Authors_Primary&gt;Herzog,W.&lt;/Authors_Primary&gt;&lt;Authors_Primary&gt;Duvall,M.&lt;/Authors_Primary&gt;&lt;Authors_Primary&gt;Leonard,T.R.&lt;/Authors_Primary&gt;&lt;Date_Primary&gt;2012/1&lt;/Date_Primary&gt;&lt;Keywords&gt;Canada&lt;/Keywords&gt;&lt;Keywords&gt;ENG&lt;/Keywords&gt;&lt;Keywords&gt;force&lt;/Keywords&gt;&lt;Keywords&gt;Molecular&lt;/Keywords&gt;&lt;Keywords&gt;muscle&lt;/Keywords&gt;&lt;Keywords&gt;muscle force&lt;/Keywords&gt;&lt;Keywords&gt;muscle-force&lt;/Keywords&gt;&lt;Keywords&gt;Research&lt;/Keywords&gt;&lt;Keywords&gt;Research Support&lt;/Keywords&gt;&lt;Keywords&gt;titin&lt;/Keywords&gt;&lt;Keywords&gt;Universities&lt;/Keywords&gt;&lt;Reprint&gt;Not in File&lt;/Reprint&gt;&lt;Start_Page&gt;50&lt;/Start_Page&gt;&lt;End_Page&gt;57&lt;/End_Page&gt;&lt;Periodical&gt;Exerc.Sport Sci.Rev.&lt;/Periodical&gt;&lt;Volume&gt;40&lt;/Volume&gt;&lt;Issue&gt;1&lt;/Issue&gt;&lt;Address&gt;University of Calgary, AB, Canada. walter@kin.ucalgary.ca&lt;/Address&gt;&lt;Web_URL&gt;PM:22295281&lt;/Web_URL&gt;&lt;Web_URL_Link1&gt;&lt;u&gt;\\tardis.kin.ucalgary.ca\WalterAdminGroup\Reference manager articles\#5389.pdf&lt;/u&gt;&lt;/Web_URL_Link1&gt;&lt;ZZ_JournalStdAbbrev&gt;&lt;f name="System"&gt;Exerc.Sport Sci.Rev.&lt;/f&gt;&lt;/ZZ_JournalStdAbbrev&gt;&lt;ZZ_WorkformID&gt;1&lt;/ZZ_WorkformID&gt;&lt;/MDL&gt;&lt;/Cite&gt;&lt;Cite&gt;&lt;Author&gt;Leonard&lt;/Author&gt;&lt;Year&gt;2010&lt;/Year&gt;&lt;RecNum&gt;4964&lt;/RecNum&gt;&lt;IDText&gt;Regulation of muscle force in the absence of actin-myosin based cross-bridge interaction&lt;/IDText&gt;&lt;MDL Ref_Type="Journal"&gt;&lt;Ref_Type&gt;Journal&lt;/Ref_Type&gt;&lt;Ref_ID&gt;4964&lt;/Ref_ID&gt;&lt;Title_Primary&gt;Regulation of muscle force in the absence of actin-myosin based cross-bridge interaction&lt;/Title_Primary&gt;&lt;Authors_Primary&gt;Leonard,T.R.&lt;/Authors_Primary&gt;&lt;Authors_Primary&gt;Herzog,W.&lt;/Authors_Primary&gt;&lt;Date_Primary&gt;2010/3/31&lt;/Date_Primary&gt;&lt;Keywords&gt;ACTIVATION&lt;/Keywords&gt;&lt;Keywords&gt;Calcium&lt;/Keywords&gt;&lt;Keywords&gt;cross bridge&lt;/Keywords&gt;&lt;Keywords&gt;cross-bridge&lt;/Keywords&gt;&lt;Keywords&gt;cross-bridge theory&lt;/Keywords&gt;&lt;Keywords&gt;ENG&lt;/Keywords&gt;&lt;Keywords&gt;force&lt;/Keywords&gt;&lt;Keywords&gt;FORCES&lt;/Keywords&gt;&lt;Keywords&gt;injuries&lt;/Keywords&gt;&lt;Keywords&gt;injury&lt;/Keywords&gt;&lt;Keywords&gt;interaction&lt;/Keywords&gt;&lt;Keywords&gt;muscle&lt;/Keywords&gt;&lt;Keywords&gt;muscle force&lt;/Keywords&gt;&lt;Keywords&gt;muscle injuries&lt;/Keywords&gt;&lt;Keywords&gt;muscle injury&lt;/Keywords&gt;&lt;Keywords&gt;muscle-force&lt;/Keywords&gt;&lt;Keywords&gt;Muscle-Injuries&lt;/Keywords&gt;&lt;Keywords&gt;muscles&lt;/Keywords&gt;&lt;Keywords&gt;myofibril&lt;/Keywords&gt;&lt;Keywords&gt;Myofibrils&lt;/Keywords&gt;&lt;Keywords&gt;PROTEIN&lt;/Keywords&gt;&lt;Keywords&gt;sarcomere&lt;/Keywords&gt;&lt;Keywords&gt;sarcomeres&lt;/Keywords&gt;&lt;Keywords&gt;stability&lt;/Keywords&gt;&lt;Keywords&gt;titin&lt;/Keywords&gt;&lt;Reprint&gt;Not in File&lt;/Reprint&gt;&lt;Start_Page&gt;C14&lt;/Start_Page&gt;&lt;End_Page&gt;C20&lt;/End_Page&gt;&lt;Periodical&gt;Am.J Physiol Cell Physiol&lt;/Periodical&gt;&lt;Volume&gt;299&lt;/Volume&gt;&lt;Address&gt;1University of Calgary&lt;/Address&gt;&lt;Web_URL&gt;PM:20357181&lt;/Web_URL&gt;&lt;Web_URL_Link1&gt;&lt;u&gt;\\tardis.kin.ucalgary.ca\WalterAdminGroup\Reference manager articles\#4964.pdf&lt;/u&gt;&lt;/Web_URL_Link1&gt;&lt;ZZ_JournalStdAbbrev&gt;&lt;f name="System"&gt;Am.J Physiol Cell Physiol&lt;/f&gt;&lt;/ZZ_JournalStdAbbrev&gt;&lt;ZZ_WorkformID&gt;1&lt;/ZZ_WorkformID&gt;&lt;/MDL&gt;&lt;/Cite&gt;&lt;/Refman&gt;</w:instrText>
      </w:r>
      <w:r w:rsidR="005520F5">
        <w:fldChar w:fldCharType="separate"/>
      </w:r>
      <w:r w:rsidR="003B1767">
        <w:t>(25, 35)</w:t>
      </w:r>
      <w:r w:rsidR="005520F5">
        <w:fldChar w:fldCharType="end"/>
      </w:r>
      <w:r w:rsidR="00CA0C32">
        <w:t>, thereby shortening its “free” (I-band) spring length, thus increasing its st</w:t>
      </w:r>
      <w:r w:rsidR="00E4153B">
        <w:t>iffness. A suspected</w:t>
      </w:r>
      <w:r w:rsidR="00CA0C32">
        <w:t xml:space="preserve"> site for such bind</w:t>
      </w:r>
      <w:r w:rsidR="00B45D86">
        <w:t xml:space="preserve">ing is the N2A region of </w:t>
      </w:r>
      <w:proofErr w:type="spellStart"/>
      <w:r w:rsidR="00B45D86">
        <w:t>titin</w:t>
      </w:r>
      <w:proofErr w:type="spellEnd"/>
      <w:r w:rsidR="00B45D86">
        <w:t xml:space="preserve"> </w:t>
      </w:r>
      <w:r w:rsidR="005520F5">
        <w:fldChar w:fldCharType="begin"/>
      </w:r>
      <w:r w:rsidR="00E929A5">
        <w:instrText xml:space="preserve"> ADDIN REFMGR.CITE &lt;Refman&gt;&lt;Cite&gt;&lt;Author&gt;Nishikawa&lt;/Author&gt;&lt;Year&gt;2011&lt;/Year&gt;&lt;RecNum&gt;5330&lt;/RecNum&gt;&lt;IDText&gt;Is titin a &amp;apos;winding filament&amp;apos;? A new twist on muscle contraction&lt;/IDText&gt;&lt;MDL Ref_Type="Journal"&gt;&lt;Ref_Type&gt;Journal&lt;/Ref_Type&gt;&lt;Ref_ID&gt;5330&lt;/Ref_ID&gt;&lt;Title_Primary&gt;Is titin a &amp;apos;winding filament&amp;apos;? A new twist on muscle contraction&lt;/Title_Primary&gt;&lt;Authors_Primary&gt;Nishikawa,K.C.&lt;/Authors_Primary&gt;&lt;Authors_Primary&gt;Monroy,J.A.&lt;/Authors_Primary&gt;&lt;Authors_Primary&gt;Uyeno,T.E.&lt;/Authors_Primary&gt;&lt;Authors_Primary&gt;Yeo,S.H.&lt;/Authors_Primary&gt;&lt;Authors_Primary&gt;Pai,D.K.&lt;/Authors_Primary&gt;&lt;Authors_Primary&gt;Lindstedt,S.L.&lt;/Authors_Primary&gt;&lt;Date_Primary&gt;2011/9/7&lt;/Date_Primary&gt;&lt;Keywords&gt;ACTIVATION&lt;/Keywords&gt;&lt;Keywords&gt;Biological Sciences&lt;/Keywords&gt;&lt;Keywords&gt;CARDIAC&lt;/Keywords&gt;&lt;Keywords&gt;contraction&lt;/Keywords&gt;&lt;Keywords&gt;cross bridge&lt;/Keywords&gt;&lt;Keywords&gt;cross bridges&lt;/Keywords&gt;&lt;Keywords&gt;cross-bridge&lt;/Keywords&gt;&lt;Keywords&gt;CROSS-BRIDGES&lt;/Keywords&gt;&lt;Keywords&gt;DOMAINS&lt;/Keywords&gt;&lt;Keywords&gt;elastic element&lt;/Keywords&gt;&lt;Keywords&gt;ENG&lt;/Keywords&gt;&lt;Keywords&gt;force&lt;/Keywords&gt;&lt;Keywords&gt;force depression&lt;/Keywords&gt;&lt;Keywords&gt;force development&lt;/Keywords&gt;&lt;Keywords&gt;Force enhancement&lt;/Keywords&gt;&lt;Keywords&gt;muscle&lt;/Keywords&gt;&lt;Keywords&gt;muscle contraction&lt;/Keywords&gt;&lt;Keywords&gt;myofibril&lt;/Keywords&gt;&lt;Keywords&gt;Myofibrils&lt;/Keywords&gt;&lt;Keywords&gt;PREDICTION&lt;/Keywords&gt;&lt;Keywords&gt;PROTEIN&lt;/Keywords&gt;&lt;Keywords&gt;Research&lt;/Keywords&gt;&lt;Keywords&gt;Science&lt;/Keywords&gt;&lt;Keywords&gt;stiffness&lt;/Keywords&gt;&lt;Keywords&gt;stretch&lt;/Keywords&gt;&lt;Keywords&gt;titin&lt;/Keywords&gt;&lt;Keywords&gt;Wind&lt;/Keywords&gt;&lt;Reprint&gt;Not in File&lt;/Reprint&gt;&lt;Periodical&gt;Proceedings of the Royal Society B-Biological Sciences&lt;/Periodical&gt;&lt;Address&gt;Department of Biological Sciences, Northern Arizona University, , Flagstaff, AZ 86011-5640, USA&lt;/Address&gt;&lt;Web_URL&gt;PM:21900329&lt;/Web_URL&gt;&lt;Web_URL_Link1&gt;&lt;u&gt;\\tardis.kin.ucalgary.ca\walteradmingroup\Reference manager articles\#5330.pdf&lt;/u&gt;&lt;/Web_URL_Link1&gt;&lt;ZZ_JournalFull&gt;&lt;f name="System"&gt;Proceedings of the Royal Society B-Biological Sciences&lt;/f&gt;&lt;/ZZ_JournalFull&gt;&lt;ZZ_WorkformID&gt;1&lt;/ZZ_WorkformID&gt;&lt;/MDL&gt;&lt;/Cite&gt;&lt;/Refman&gt;</w:instrText>
      </w:r>
      <w:r w:rsidR="005520F5">
        <w:fldChar w:fldCharType="separate"/>
      </w:r>
      <w:r w:rsidR="003B1767">
        <w:t>(32)</w:t>
      </w:r>
      <w:r w:rsidR="005520F5">
        <w:fldChar w:fldCharType="end"/>
      </w:r>
      <w:r w:rsidR="00CA0C32">
        <w:t>, which</w:t>
      </w:r>
      <w:r w:rsidR="00E4153B">
        <w:t>,</w:t>
      </w:r>
      <w:r w:rsidR="00CA0C32">
        <w:t xml:space="preserve"> in </w:t>
      </w:r>
      <w:r w:rsidR="00E4153B">
        <w:t xml:space="preserve">mammalian </w:t>
      </w:r>
      <w:r w:rsidR="00CA0C32">
        <w:t>skeletal muscles</w:t>
      </w:r>
      <w:r w:rsidR="00E4153B">
        <w:t>, separates the proximal tandem-</w:t>
      </w:r>
      <w:proofErr w:type="spellStart"/>
      <w:r w:rsidR="00E4153B">
        <w:t>Ig</w:t>
      </w:r>
      <w:proofErr w:type="spellEnd"/>
      <w:r w:rsidR="00E4153B">
        <w:t xml:space="preserve"> region from the PEVK and distal </w:t>
      </w:r>
      <w:proofErr w:type="spellStart"/>
      <w:r w:rsidR="00E4153B">
        <w:t>Ig</w:t>
      </w:r>
      <w:proofErr w:type="spellEnd"/>
      <w:r w:rsidR="00E4153B">
        <w:t xml:space="preserve"> region</w:t>
      </w:r>
      <w:r w:rsidR="00E15D99">
        <w:t xml:space="preserve"> (figure 7</w:t>
      </w:r>
      <w:r w:rsidR="002E302A">
        <w:t>)</w:t>
      </w:r>
      <w:r w:rsidR="00E4153B">
        <w:t xml:space="preserve">. Binding of the N2A region to actin would imply that only the PEVK and distal </w:t>
      </w:r>
      <w:proofErr w:type="spellStart"/>
      <w:r w:rsidR="00E4153B">
        <w:t>Ig</w:t>
      </w:r>
      <w:proofErr w:type="spellEnd"/>
      <w:r w:rsidR="00E4153B">
        <w:t xml:space="preserve"> regions are available as “free” spring elements, thereby substantially increasing </w:t>
      </w:r>
      <w:proofErr w:type="spellStart"/>
      <w:r w:rsidR="00E4153B">
        <w:t>titin’s</w:t>
      </w:r>
      <w:proofErr w:type="spellEnd"/>
      <w:r w:rsidR="00E4153B">
        <w:t xml:space="preserve"> stiffness</w:t>
      </w:r>
      <w:r w:rsidR="009D08A0">
        <w:t>,</w:t>
      </w:r>
      <w:r w:rsidR="00E4153B">
        <w:t xml:space="preserve"> and</w:t>
      </w:r>
      <w:r w:rsidR="002E302A">
        <w:t xml:space="preserve"> thus</w:t>
      </w:r>
      <w:r w:rsidR="009D08A0">
        <w:t>, its</w:t>
      </w:r>
      <w:r w:rsidR="00E4153B">
        <w:t xml:space="preserve"> force upon </w:t>
      </w:r>
      <w:r w:rsidR="009D08A0">
        <w:t xml:space="preserve">muscle </w:t>
      </w:r>
      <w:r w:rsidR="00E4153B">
        <w:t>stretch</w:t>
      </w:r>
      <w:r w:rsidR="009D08A0">
        <w:t>ing</w:t>
      </w:r>
      <w:r w:rsidR="00E4153B">
        <w:t>.</w:t>
      </w:r>
    </w:p>
    <w:p w:rsidR="004144E9" w:rsidRDefault="004144E9" w:rsidP="00F41AB1">
      <w:pPr>
        <w:spacing w:line="480" w:lineRule="auto"/>
      </w:pPr>
    </w:p>
    <w:p w:rsidR="00074CC3" w:rsidRDefault="009D08A0" w:rsidP="00F41AB1">
      <w:pPr>
        <w:spacing w:line="480" w:lineRule="auto"/>
      </w:pPr>
      <w:r>
        <w:t xml:space="preserve">If </w:t>
      </w:r>
      <w:proofErr w:type="spellStart"/>
      <w:r>
        <w:t>titin</w:t>
      </w:r>
      <w:proofErr w:type="spellEnd"/>
      <w:r>
        <w:t xml:space="preserve"> binds to actin in </w:t>
      </w:r>
      <w:proofErr w:type="gramStart"/>
      <w:r>
        <w:t>a calcium</w:t>
      </w:r>
      <w:proofErr w:type="gramEnd"/>
      <w:r>
        <w:t xml:space="preserve">- (activation) and/or force-dependent manner, stretching of an active muscle beyond actin-myosin filament overlap should produce substantially greater passive forces than stretching a passive muscle to the same extent. Since whole muscles, or even single </w:t>
      </w:r>
      <w:proofErr w:type="spellStart"/>
      <w:r>
        <w:t>fibres</w:t>
      </w:r>
      <w:proofErr w:type="spellEnd"/>
      <w:r>
        <w:t xml:space="preserve">, cannot be stretched easily beyond actin-myosin filament overlap because of the collagen tissue network surrounding these structures, such an experiment can only be performed effectively in single myofibrils. Single myofibrils have the added advantage that essentially all passive force can be attributed to </w:t>
      </w:r>
      <w:proofErr w:type="spellStart"/>
      <w:r>
        <w:t>titin</w:t>
      </w:r>
      <w:proofErr w:type="spellEnd"/>
      <w:r>
        <w:t xml:space="preserve"> </w:t>
      </w:r>
      <w:r w:rsidR="005520F5">
        <w:fldChar w:fldCharType="begin"/>
      </w:r>
      <w:r w:rsidR="00E929A5">
        <w:instrText xml:space="preserve"> ADDIN REFMGR.CITE &lt;Refman&gt;&lt;Cite&gt;&lt;Author&gt;Joumaa&lt;/Author&gt;&lt;Year&gt;2007&lt;/Year&gt;&lt;RecNum&gt;4040&lt;/RecNum&gt;&lt;IDText&gt;Passive force enhancement in single myofibrils&lt;/IDText&gt;&lt;MDL Ref_Type="Journal"&gt;&lt;Ref_Type&gt;Journal&lt;/Ref_Type&gt;&lt;Ref_ID&gt;4040&lt;/Ref_ID&gt;&lt;Title_Primary&gt;Passive force enhancement in single myofibrils&lt;/Title_Primary&gt;&lt;Authors_Primary&gt;Joumaa,V.&lt;/Authors_Primary&gt;&lt;Authors_Primary&gt;Rassier,D.E.&lt;/Authors_Primary&gt;&lt;Authors_Primary&gt;Leonard,T.R.&lt;/Authors_Primary&gt;&lt;Authors_Primary&gt;Herzog,W.&lt;/Authors_Primary&gt;&lt;Date_Primary&gt;2007/6/6&lt;/Date_Primary&gt;&lt;Keywords&gt;Calcium&lt;/Keywords&gt;&lt;Keywords&gt;Canada&lt;/Keywords&gt;&lt;Keywords&gt;ENG&lt;/Keywords&gt;&lt;Keywords&gt;force&lt;/Keywords&gt;&lt;Keywords&gt;human&lt;/Keywords&gt;&lt;Keywords&gt;muscle&lt;/Keywords&gt;&lt;Keywords&gt;myofibril&lt;/Keywords&gt;&lt;Keywords&gt;Myofibrils&lt;/Keywords&gt;&lt;Keywords&gt;rabbit&lt;/Keywords&gt;&lt;Keywords&gt;sarcomere&lt;/Keywords&gt;&lt;Keywords&gt;sarcomere length&lt;/Keywords&gt;&lt;Keywords&gt;stiffness&lt;/Keywords&gt;&lt;Keywords&gt;stretch&lt;/Keywords&gt;&lt;Keywords&gt;titin&lt;/Keywords&gt;&lt;Reprint&gt;Not in File&lt;/Reprint&gt;&lt;Start_Page&gt;367&lt;/Start_Page&gt;&lt;End_Page&gt;371&lt;/End_Page&gt;&lt;Periodical&gt;Pfl&amp;#xFC;gers Arch - Eur J Physiol&lt;/Periodical&gt;&lt;Volume&gt;455&lt;/Volume&gt;&lt;Address&gt;Human Performance Laboratory, University of Calgary, Calgary, Canada, walter@kin.ucalgary.ca&lt;/Address&gt;&lt;Web_URL&gt;PM:17551750&lt;/Web_URL&gt;&lt;Web_URL_Link1&gt;\\tardis.kin.ucalgary.ca\WalterAdminGroup\&lt;u&gt;Reference manager articles\#4040.pdf&lt;/u&gt;&lt;/Web_URL_Link1&gt;&lt;ZZ_JournalFull&gt;&lt;f name="System"&gt;Pfl&amp;#xFC;gers Arch - European Journal of Physiology&lt;/f&gt;&lt;/ZZ_JournalFull&gt;&lt;ZZ_JournalStdAbbrev&gt;&lt;f name="System"&gt;Pfl&amp;#xFC;gers Arch - Eur J Physiol&lt;/f&gt;&lt;/ZZ_JournalStdAbbrev&gt;&lt;ZZ_WorkformID&gt;1&lt;/ZZ_WorkformID&gt;&lt;/MDL&gt;&lt;/Cite&gt;&lt;Cite&gt;&lt;Author&gt;Colomo&lt;/Author&gt;&lt;Year&gt;1997&lt;/Year&gt;&lt;RecNum&gt;5119&lt;/RecNum&gt;&lt;IDText&gt;Active and passive forces of isolated myofibrils from cardiac and fast skeletal muscle of the frog&lt;/IDText&gt;&lt;MDL Ref_Type="Journal"&gt;&lt;Ref_Type&gt;Journal&lt;/Ref_Type&gt;&lt;Ref_ID&gt;5119&lt;/Ref_ID&gt;&lt;Title_Primary&gt;Active and passive forces of isolated myofibrils from cardiac and fast skeletal muscle of the frog&lt;/Title_Primary&gt;&lt;Authors_Primary&gt;Colomo,F.&lt;/Authors_Primary&gt;&lt;Authors_Primary&gt;Piroddi,N.&lt;/Authors_Primary&gt;&lt;Authors_Primary&gt;Poggesi,C.&lt;/Authors_Primary&gt;&lt;Authors_Primary&gt;te,Kronnie G.&lt;/Authors_Primary&gt;&lt;Authors_Primary&gt;Tesi,C.&lt;/Authors_Primary&gt;&lt;Date_Primary&gt;1997/4/15&lt;/Date_Primary&gt;&lt;Keywords&gt;analysis&lt;/Keywords&gt;&lt;Keywords&gt;animals&lt;/Keywords&gt;&lt;Keywords&gt;CARDIAC&lt;/Keywords&gt;&lt;Keywords&gt;cardiac muscle&lt;/Keywords&gt;&lt;Keywords&gt;cytology&lt;/Keywords&gt;&lt;Keywords&gt;Electrophysiology&lt;/Keywords&gt;&lt;Keywords&gt;ENG&lt;/Keywords&gt;&lt;Keywords&gt;force&lt;/Keywords&gt;&lt;Keywords&gt;FORCES&lt;/Keywords&gt;&lt;Keywords&gt;frog&lt;/Keywords&gt;&lt;Keywords&gt;individual&lt;/Keywords&gt;&lt;Keywords&gt;Microscopy,Electron&lt;/Keywords&gt;&lt;Keywords&gt;MODEL&lt;/Keywords&gt;&lt;Keywords&gt;muscle&lt;/Keywords&gt;&lt;Keywords&gt;Muscle Fibers,Fast-Twitch&lt;/Keywords&gt;&lt;Keywords&gt;Muscle,Skeletal&lt;/Keywords&gt;&lt;Keywords&gt;muscles&lt;/Keywords&gt;&lt;Keywords&gt;Myocardium&lt;/Keywords&gt;&lt;Keywords&gt;myofibril&lt;/Keywords&gt;&lt;Keywords&gt;Myofibrils&lt;/Keywords&gt;&lt;Keywords&gt;physiology&lt;/Keywords&gt;&lt;Keywords&gt;PROTEIN&lt;/Keywords&gt;&lt;Keywords&gt;Proteins&lt;/Keywords&gt;&lt;Keywords&gt;Rana esculenta&lt;/Keywords&gt;&lt;Keywords&gt;Research&lt;/Keywords&gt;&lt;Keywords&gt;Research Support&lt;/Keywords&gt;&lt;Keywords&gt;sarcomere&lt;/Keywords&gt;&lt;Keywords&gt;sarcomere length&lt;/Keywords&gt;&lt;Keywords&gt;sarcomeres&lt;/Keywords&gt;&lt;Keywords&gt;single myofibril&lt;/Keywords&gt;&lt;Keywords&gt;Skeletal muscle&lt;/Keywords&gt;&lt;Keywords&gt;SKELETAL-MUSCLE&lt;/Keywords&gt;&lt;Keywords&gt;stiffness&lt;/Keywords&gt;&lt;Keywords&gt;STRAIN&lt;/Keywords&gt;&lt;Keywords&gt;ultrastructure&lt;/Keywords&gt;&lt;Reprint&gt;Not in File&lt;/Reprint&gt;&lt;Start_Page&gt;535&lt;/Start_Page&gt;&lt;End_Page&gt;548&lt;/End_Page&gt;&lt;Periodical&gt;J Physiol&lt;/Periodical&gt;&lt;Volume&gt;500 ( Pt 2)&lt;/Volume&gt;&lt;Address&gt;Dipartimento di Scienze Fisiologiche, Universita degli Studi di Firenze, Italy&lt;/Address&gt;&lt;Web_URL&gt;PM:9147336&lt;/Web_URL&gt;&lt;Web_URL_Link1&gt;&lt;u&gt;\\tardis.kin.ucalgary.ca\WalterAdminGroup\Reference Manager Articles\#5119.pdf&lt;/u&gt;&lt;/Web_URL_Link1&gt;&lt;ZZ_JournalStdAbbrev&gt;&lt;f name="System"&gt;J Physiol&lt;/f&gt;&lt;/ZZ_JournalStdAbbrev&gt;&lt;ZZ_WorkformID&gt;1&lt;/ZZ_WorkformID&gt;&lt;/MDL&gt;&lt;/Cite&gt;&lt;/Refman&gt;</w:instrText>
      </w:r>
      <w:r w:rsidR="005520F5">
        <w:fldChar w:fldCharType="separate"/>
      </w:r>
      <w:r w:rsidR="003B1767">
        <w:t>(47, 48)</w:t>
      </w:r>
      <w:r w:rsidR="005520F5">
        <w:fldChar w:fldCharType="end"/>
      </w:r>
      <w:r>
        <w:t xml:space="preserve">. When stretching single active (high calcium concentration) and passive (low </w:t>
      </w:r>
      <w:proofErr w:type="spellStart"/>
      <w:r>
        <w:t>calcum</w:t>
      </w:r>
      <w:proofErr w:type="spellEnd"/>
      <w:r>
        <w:t xml:space="preserve"> concentration)</w:t>
      </w:r>
      <w:r w:rsidR="00074CC3">
        <w:t xml:space="preserve"> myofibrils beyond actin-myosin filament overlap, we observed that force in the active myofibrils was substantially (up to three times) greater than in the passive myofibrils</w:t>
      </w:r>
      <w:r w:rsidR="00E15D99">
        <w:t xml:space="preserve"> (Figure 8)</w:t>
      </w:r>
      <w:r w:rsidR="00074CC3">
        <w:t xml:space="preserve">. This additional force was not observed when </w:t>
      </w:r>
      <w:proofErr w:type="spellStart"/>
      <w:r w:rsidR="00074CC3">
        <w:t>titin</w:t>
      </w:r>
      <w:proofErr w:type="spellEnd"/>
      <w:r w:rsidR="00074CC3">
        <w:t xml:space="preserve"> was eliminated using a mild trypsin treatment</w:t>
      </w:r>
      <w:r w:rsidR="00B45D86">
        <w:t xml:space="preserve"> </w:t>
      </w:r>
      <w:r w:rsidR="005520F5">
        <w:fldChar w:fldCharType="begin"/>
      </w:r>
      <w:r w:rsidR="00E929A5">
        <w:instrText xml:space="preserve"> ADDIN REFMGR.CITE &lt;Refman&gt;&lt;Cite&gt;&lt;Author&gt;Leonard&lt;/Author&gt;&lt;Year&gt;2010&lt;/Year&gt;&lt;RecNum&gt;4964&lt;/RecNum&gt;&lt;IDText&gt;Regulation of muscle force in the absence of actin-myosin based cross-bridge interaction&lt;/IDText&gt;&lt;MDL Ref_Type="Journal"&gt;&lt;Ref_Type&gt;Journal&lt;/Ref_Type&gt;&lt;Ref_ID&gt;4964&lt;/Ref_ID&gt;&lt;Title_Primary&gt;Regulation of muscle force in the absence of actin-myosin based cross-bridge interaction&lt;/Title_Primary&gt;&lt;Authors_Primary&gt;Leonard,T.R.&lt;/Authors_Primary&gt;&lt;Authors_Primary&gt;Herzog,W.&lt;/Authors_Primary&gt;&lt;Date_Primary&gt;2010/3/31&lt;/Date_Primary&gt;&lt;Keywords&gt;ACTIVATION&lt;/Keywords&gt;&lt;Keywords&gt;Calcium&lt;/Keywords&gt;&lt;Keywords&gt;cross bridge&lt;/Keywords&gt;&lt;Keywords&gt;cross-bridge&lt;/Keywords&gt;&lt;Keywords&gt;cross-bridge theory&lt;/Keywords&gt;&lt;Keywords&gt;ENG&lt;/Keywords&gt;&lt;Keywords&gt;force&lt;/Keywords&gt;&lt;Keywords&gt;FORCES&lt;/Keywords&gt;&lt;Keywords&gt;injuries&lt;/Keywords&gt;&lt;Keywords&gt;injury&lt;/Keywords&gt;&lt;Keywords&gt;interaction&lt;/Keywords&gt;&lt;Keywords&gt;muscle&lt;/Keywords&gt;&lt;Keywords&gt;muscle force&lt;/Keywords&gt;&lt;Keywords&gt;muscle injuries&lt;/Keywords&gt;&lt;Keywords&gt;muscle injury&lt;/Keywords&gt;&lt;Keywords&gt;muscle-force&lt;/Keywords&gt;&lt;Keywords&gt;Muscle-Injuries&lt;/Keywords&gt;&lt;Keywords&gt;muscles&lt;/Keywords&gt;&lt;Keywords&gt;myofibril&lt;/Keywords&gt;&lt;Keywords&gt;Myofibrils&lt;/Keywords&gt;&lt;Keywords&gt;PROTEIN&lt;/Keywords&gt;&lt;Keywords&gt;sarcomere&lt;/Keywords&gt;&lt;Keywords&gt;sarcomeres&lt;/Keywords&gt;&lt;Keywords&gt;stability&lt;/Keywords&gt;&lt;Keywords&gt;titin&lt;/Keywords&gt;&lt;Reprint&gt;Not in File&lt;/Reprint&gt;&lt;Start_Page&gt;C14&lt;/Start_Page&gt;&lt;End_Page&gt;C20&lt;/End_Page&gt;&lt;Periodical&gt;Am.J Physiol Cell Physiol&lt;/Periodical&gt;&lt;Volume&gt;299&lt;/Volume&gt;&lt;Address&gt;1University of Calgary&lt;/Address&gt;&lt;Web_URL&gt;PM:20357181&lt;/Web_URL&gt;&lt;Web_URL_Link1&gt;&lt;u&gt;\\tardis.kin.ucalgary.ca\WalterAdminGroup\Reference manager articles\#4964.pdf&lt;/u&gt;&lt;/Web_URL_Link1&gt;&lt;ZZ_JournalStdAbbrev&gt;&lt;f name="System"&gt;Am.J Physiol Cell Physiol&lt;/f&gt;&lt;/ZZ_JournalStdAbbrev&gt;&lt;ZZ_WorkformID&gt;1&lt;/ZZ_WorkformID&gt;&lt;/MDL&gt;&lt;/Cite&gt;&lt;/Refman&gt;</w:instrText>
      </w:r>
      <w:r w:rsidR="005520F5">
        <w:fldChar w:fldCharType="separate"/>
      </w:r>
      <w:r w:rsidR="003B1767">
        <w:t>(35)</w:t>
      </w:r>
      <w:r w:rsidR="005520F5">
        <w:fldChar w:fldCharType="end"/>
      </w:r>
      <w:r w:rsidR="00074CC3">
        <w:t>. Furthermore, the additional force was negligible in the presence of increased calcium concentrations, but was dependent on the active force prior to str</w:t>
      </w:r>
      <w:r w:rsidR="00E15D99">
        <w:t>etching the myofibrils (Figure 8</w:t>
      </w:r>
      <w:r w:rsidR="00074CC3">
        <w:t xml:space="preserve">), and could not be eliminated by deactivation in the stretched state. These results support the idea that </w:t>
      </w:r>
      <w:proofErr w:type="spellStart"/>
      <w:r w:rsidR="00074CC3">
        <w:t>titin</w:t>
      </w:r>
      <w:proofErr w:type="spellEnd"/>
      <w:r w:rsidR="00074CC3">
        <w:t xml:space="preserve"> binds to actin in a force (but not a calcium) dependent manner, and remains attached until the muscle is deactivated and </w:t>
      </w:r>
      <w:r w:rsidR="00B45D86">
        <w:t xml:space="preserve">has </w:t>
      </w:r>
      <w:r w:rsidR="00074CC3">
        <w:t xml:space="preserve">returned to a shortened length </w:t>
      </w:r>
      <w:r w:rsidR="005520F5">
        <w:fldChar w:fldCharType="begin"/>
      </w:r>
      <w:r w:rsidR="00E929A5">
        <w:instrText xml:space="preserve"> ADDIN REFMGR.CITE &lt;Refman&gt;&lt;Cite&gt;&lt;Author&gt;Leonard&lt;/Author&gt;&lt;Year&gt;2010&lt;/Year&gt;&lt;RecNum&gt;4964&lt;/RecNum&gt;&lt;IDText&gt;Regulation of muscle force in the absence of actin-myosin based cross-bridge interaction&lt;/IDText&gt;&lt;MDL Ref_Type="Journal"&gt;&lt;Ref_Type&gt;Journal&lt;/Ref_Type&gt;&lt;Ref_ID&gt;4964&lt;/Ref_ID&gt;&lt;Title_Primary&gt;Regulation of muscle force in the absence of actin-myosin based cross-bridge interaction&lt;/Title_Primary&gt;&lt;Authors_Primary&gt;Leonard,T.R.&lt;/Authors_Primary&gt;&lt;Authors_Primary&gt;Herzog,W.&lt;/Authors_Primary&gt;&lt;Date_Primary&gt;2010/3/31&lt;/Date_Primary&gt;&lt;Keywords&gt;ACTIVATION&lt;/Keywords&gt;&lt;Keywords&gt;Calcium&lt;/Keywords&gt;&lt;Keywords&gt;cross bridge&lt;/Keywords&gt;&lt;Keywords&gt;cross-bridge&lt;/Keywords&gt;&lt;Keywords&gt;cross-bridge theory&lt;/Keywords&gt;&lt;Keywords&gt;ENG&lt;/Keywords&gt;&lt;Keywords&gt;force&lt;/Keywords&gt;&lt;Keywords&gt;FORCES&lt;/Keywords&gt;&lt;Keywords&gt;injuries&lt;/Keywords&gt;&lt;Keywords&gt;injury&lt;/Keywords&gt;&lt;Keywords&gt;interaction&lt;/Keywords&gt;&lt;Keywords&gt;muscle&lt;/Keywords&gt;&lt;Keywords&gt;muscle force&lt;/Keywords&gt;&lt;Keywords&gt;muscle injuries&lt;/Keywords&gt;&lt;Keywords&gt;muscle injury&lt;/Keywords&gt;&lt;Keywords&gt;muscle-force&lt;/Keywords&gt;&lt;Keywords&gt;Muscle-Injuries&lt;/Keywords&gt;&lt;Keywords&gt;muscles&lt;/Keywords&gt;&lt;Keywords&gt;myofibril&lt;/Keywords&gt;&lt;Keywords&gt;Myofibrils&lt;/Keywords&gt;&lt;Keywords&gt;PROTEIN&lt;/Keywords&gt;&lt;Keywords&gt;sarcomere&lt;/Keywords&gt;&lt;Keywords&gt;sarcomeres&lt;/Keywords&gt;&lt;Keywords&gt;stability&lt;/Keywords&gt;&lt;Keywords&gt;titin&lt;/Keywords&gt;&lt;Reprint&gt;Not in File&lt;/Reprint&gt;&lt;Start_Page&gt;C14&lt;/Start_Page&gt;&lt;End_Page&gt;C20&lt;/End_Page&gt;&lt;Periodical&gt;Am.J Physiol Cell Physiol&lt;/Periodical&gt;&lt;Volume&gt;299&lt;/Volume&gt;&lt;Address&gt;1University of Calgary&lt;/Address&gt;&lt;Web_URL&gt;PM:20357181&lt;/Web_URL&gt;&lt;Web_URL_Link1&gt;&lt;u&gt;\\tardis.kin.ucalgary.ca\WalterAdminGroup\Reference manager articles\#4964.pdf&lt;/u&gt;&lt;/Web_URL_Link1&gt;&lt;ZZ_JournalStdAbbrev&gt;&lt;f name="System"&gt;Am.J Physiol Cell Physiol&lt;/f&gt;&lt;/ZZ_JournalStdAbbrev&gt;&lt;ZZ_WorkformID&gt;1&lt;/ZZ_WorkformID&gt;&lt;/MDL&gt;&lt;/Cite&gt;&lt;/Refman&gt;</w:instrText>
      </w:r>
      <w:r w:rsidR="005520F5">
        <w:fldChar w:fldCharType="separate"/>
      </w:r>
      <w:r w:rsidR="003B1767">
        <w:t>(35)</w:t>
      </w:r>
      <w:r w:rsidR="005520F5">
        <w:fldChar w:fldCharType="end"/>
      </w:r>
      <w:r w:rsidR="004144E9">
        <w:t>.</w:t>
      </w:r>
    </w:p>
    <w:p w:rsidR="004144E9" w:rsidRDefault="004144E9" w:rsidP="00F41AB1">
      <w:pPr>
        <w:spacing w:line="480" w:lineRule="auto"/>
      </w:pPr>
    </w:p>
    <w:p w:rsidR="00074CC3" w:rsidRDefault="00074CC3" w:rsidP="00F41AB1">
      <w:pPr>
        <w:spacing w:line="480" w:lineRule="auto"/>
        <w:rPr>
          <w:b/>
        </w:rPr>
      </w:pPr>
      <w:r w:rsidRPr="00074CC3">
        <w:rPr>
          <w:b/>
        </w:rPr>
        <w:t>New Model of Force Production in Skeletal Muscle</w:t>
      </w:r>
      <w:r w:rsidR="00E4153B" w:rsidRPr="00074CC3">
        <w:rPr>
          <w:b/>
        </w:rPr>
        <w:t xml:space="preserve"> </w:t>
      </w:r>
    </w:p>
    <w:p w:rsidR="00EC37DF" w:rsidRDefault="00143E18" w:rsidP="00F41AB1">
      <w:pPr>
        <w:spacing w:line="480" w:lineRule="auto"/>
      </w:pPr>
      <w:r>
        <w:t>Based on the evidence presented above, we propose that force regulation in skeletal muscles is not only achieved by the cross-bridge based interactions of actin and myosin filaments</w:t>
      </w:r>
      <w:r w:rsidR="00EC37DF">
        <w:t xml:space="preserve"> alone</w:t>
      </w:r>
      <w:r>
        <w:t xml:space="preserve">, but also by the activation/force-dependent changes in stiffness of </w:t>
      </w:r>
      <w:proofErr w:type="spellStart"/>
      <w:r>
        <w:t>titin</w:t>
      </w:r>
      <w:proofErr w:type="spellEnd"/>
      <w:r>
        <w:t xml:space="preserve">. </w:t>
      </w:r>
      <w:r w:rsidR="00EC37DF">
        <w:t xml:space="preserve">Small changes in stiffness are achieved by calcium binding and phosphorylation of specific sites, while large changes are caused by </w:t>
      </w:r>
      <w:proofErr w:type="spellStart"/>
      <w:r w:rsidR="00EC37DF">
        <w:t>titin</w:t>
      </w:r>
      <w:proofErr w:type="spellEnd"/>
      <w:r w:rsidR="00EC37DF">
        <w:t xml:space="preserve"> interactions with actin (Figu</w:t>
      </w:r>
      <w:r w:rsidR="0006132F">
        <w:t>re 9</w:t>
      </w:r>
      <w:r w:rsidR="00EC37DF">
        <w:t xml:space="preserve">). </w:t>
      </w:r>
      <w:proofErr w:type="spellStart"/>
      <w:r w:rsidR="00EC37DF">
        <w:t>Titin</w:t>
      </w:r>
      <w:proofErr w:type="spellEnd"/>
      <w:r w:rsidR="00EC37DF">
        <w:t xml:space="preserve"> as a molecular spring with adjustable stiffness solves many of the problems associated with the two filament sarcomere model:</w:t>
      </w:r>
    </w:p>
    <w:p w:rsidR="00EC37DF" w:rsidRPr="00EC37DF" w:rsidRDefault="00EC37DF" w:rsidP="00F41AB1">
      <w:pPr>
        <w:pStyle w:val="ListParagraph"/>
        <w:numPr>
          <w:ilvl w:val="0"/>
          <w:numId w:val="3"/>
        </w:numPr>
        <w:spacing w:line="480" w:lineRule="auto"/>
        <w:rPr>
          <w:b/>
        </w:rPr>
      </w:pPr>
      <w:r>
        <w:t>thick filament (myosin) instability is prevented,</w:t>
      </w:r>
    </w:p>
    <w:p w:rsidR="00EC37DF" w:rsidRPr="00EC37DF" w:rsidRDefault="00EC37DF" w:rsidP="00F41AB1">
      <w:pPr>
        <w:pStyle w:val="ListParagraph"/>
        <w:numPr>
          <w:ilvl w:val="0"/>
          <w:numId w:val="3"/>
        </w:numPr>
        <w:spacing w:line="480" w:lineRule="auto"/>
        <w:rPr>
          <w:b/>
        </w:rPr>
      </w:pPr>
      <w:r>
        <w:t xml:space="preserve">Instability of sarcomere function on the descending limb of the force-length relationship is avoided, and </w:t>
      </w:r>
    </w:p>
    <w:p w:rsidR="00EC37DF" w:rsidRPr="00EC37DF" w:rsidRDefault="00EC37DF" w:rsidP="00F41AB1">
      <w:pPr>
        <w:pStyle w:val="ListParagraph"/>
        <w:numPr>
          <w:ilvl w:val="0"/>
          <w:numId w:val="3"/>
        </w:numPr>
        <w:spacing w:line="480" w:lineRule="auto"/>
        <w:rPr>
          <w:b/>
        </w:rPr>
      </w:pPr>
      <w:proofErr w:type="gramStart"/>
      <w:r>
        <w:t>the</w:t>
      </w:r>
      <w:proofErr w:type="gramEnd"/>
      <w:r>
        <w:t xml:space="preserve"> low cost of eccentric contraction</w:t>
      </w:r>
      <w:r w:rsidR="002E04DF">
        <w:t>s</w:t>
      </w:r>
      <w:r>
        <w:t xml:space="preserve"> can be explained</w:t>
      </w:r>
      <w:r w:rsidR="00B45D86">
        <w:t xml:space="preserve"> by the high forces in </w:t>
      </w:r>
      <w:proofErr w:type="spellStart"/>
      <w:r w:rsidR="00B45D86">
        <w:t>titin</w:t>
      </w:r>
      <w:proofErr w:type="spellEnd"/>
      <w:r w:rsidR="002E04DF">
        <w:t xml:space="preserve"> that come at virtually zero (metabolic) cost. </w:t>
      </w:r>
    </w:p>
    <w:p w:rsidR="00EC37DF" w:rsidRDefault="00EC37DF" w:rsidP="00F41AB1">
      <w:pPr>
        <w:spacing w:line="480" w:lineRule="auto"/>
      </w:pPr>
    </w:p>
    <w:p w:rsidR="00EC37DF" w:rsidRDefault="00EC37DF" w:rsidP="00F41AB1">
      <w:pPr>
        <w:spacing w:line="480" w:lineRule="auto"/>
      </w:pPr>
      <w:r>
        <w:t>Furthermore, the three filament model has the following features that make it appealing for muscle function:</w:t>
      </w:r>
    </w:p>
    <w:p w:rsidR="00EC37DF" w:rsidRPr="00EC37DF" w:rsidRDefault="00EC37DF" w:rsidP="00F41AB1">
      <w:pPr>
        <w:pStyle w:val="ListParagraph"/>
        <w:numPr>
          <w:ilvl w:val="0"/>
          <w:numId w:val="4"/>
        </w:numPr>
        <w:spacing w:line="480" w:lineRule="auto"/>
        <w:rPr>
          <w:b/>
        </w:rPr>
      </w:pPr>
      <w:proofErr w:type="spellStart"/>
      <w:r>
        <w:t>titin</w:t>
      </w:r>
      <w:proofErr w:type="spellEnd"/>
      <w:r>
        <w:t xml:space="preserve"> reduces/prevents stretch induced muscle injuries</w:t>
      </w:r>
      <w:r w:rsidR="002E04DF">
        <w:t>,</w:t>
      </w:r>
    </w:p>
    <w:p w:rsidR="00EC37DF" w:rsidRPr="00EC37DF" w:rsidRDefault="00EC37DF" w:rsidP="00F41AB1">
      <w:pPr>
        <w:pStyle w:val="ListParagraph"/>
        <w:numPr>
          <w:ilvl w:val="0"/>
          <w:numId w:val="4"/>
        </w:numPr>
        <w:spacing w:line="480" w:lineRule="auto"/>
        <w:rPr>
          <w:b/>
        </w:rPr>
      </w:pPr>
      <w:r>
        <w:t xml:space="preserve">passive </w:t>
      </w:r>
      <w:proofErr w:type="spellStart"/>
      <w:r>
        <w:t>titin</w:t>
      </w:r>
      <w:proofErr w:type="spellEnd"/>
      <w:r>
        <w:t xml:space="preserve"> forces are small, thereby allowing for easy stretching of passive muscles</w:t>
      </w:r>
      <w:r w:rsidR="002E04DF">
        <w:t>, and</w:t>
      </w:r>
    </w:p>
    <w:p w:rsidR="002E04DF" w:rsidRPr="004144E9" w:rsidRDefault="00EC37DF" w:rsidP="00F41AB1">
      <w:pPr>
        <w:pStyle w:val="ListParagraph"/>
        <w:numPr>
          <w:ilvl w:val="0"/>
          <w:numId w:val="4"/>
        </w:numPr>
        <w:spacing w:line="480" w:lineRule="auto"/>
        <w:rPr>
          <w:b/>
        </w:rPr>
      </w:pPr>
      <w:proofErr w:type="spellStart"/>
      <w:proofErr w:type="gramStart"/>
      <w:r>
        <w:t>titin</w:t>
      </w:r>
      <w:proofErr w:type="spellEnd"/>
      <w:proofErr w:type="gramEnd"/>
      <w:r>
        <w:t xml:space="preserve"> forces in activated muscles are</w:t>
      </w:r>
      <w:r w:rsidR="002E04DF">
        <w:t xml:space="preserve"> high and increase</w:t>
      </w:r>
      <w:r>
        <w:t xml:space="preserve"> when actin-myosin based cross-bridge forces become small on the descending limb of the for</w:t>
      </w:r>
      <w:r w:rsidR="002E04DF">
        <w:t>ce-length relationship. Therefore active muscles remain strong even at long lengths when cross-bridge forces become negligible.</w:t>
      </w:r>
    </w:p>
    <w:p w:rsidR="004144E9" w:rsidRPr="004144E9" w:rsidRDefault="004144E9" w:rsidP="004144E9">
      <w:pPr>
        <w:pStyle w:val="ListParagraph"/>
        <w:spacing w:line="480" w:lineRule="auto"/>
        <w:ind w:left="1080"/>
        <w:rPr>
          <w:b/>
        </w:rPr>
      </w:pPr>
    </w:p>
    <w:p w:rsidR="002E04DF" w:rsidRDefault="002E04DF" w:rsidP="00F41AB1">
      <w:pPr>
        <w:spacing w:line="480" w:lineRule="auto"/>
        <w:rPr>
          <w:b/>
        </w:rPr>
      </w:pPr>
      <w:r w:rsidRPr="002E04DF">
        <w:rPr>
          <w:b/>
        </w:rPr>
        <w:t xml:space="preserve">Conclusion </w:t>
      </w:r>
    </w:p>
    <w:p w:rsidR="002E04DF" w:rsidRDefault="002E04DF" w:rsidP="00F41AB1">
      <w:pPr>
        <w:spacing w:line="480" w:lineRule="auto"/>
        <w:rPr>
          <w:b/>
        </w:rPr>
      </w:pPr>
      <w:r>
        <w:t xml:space="preserve">There is strong direct (and indirect) evidence showing that </w:t>
      </w:r>
      <w:proofErr w:type="spellStart"/>
      <w:r>
        <w:t>titin</w:t>
      </w:r>
      <w:proofErr w:type="spellEnd"/>
      <w:r>
        <w:t xml:space="preserve"> plays a key role in force regulation of muscles, particularly in eccentric contractions and at long muscle lengths. </w:t>
      </w:r>
      <w:proofErr w:type="spellStart"/>
      <w:r>
        <w:t>Titin’s</w:t>
      </w:r>
      <w:proofErr w:type="spellEnd"/>
      <w:r>
        <w:t xml:space="preserve"> stiffness regulation in actively and passively stretched muscles plays an important functional role in providing force when actin-myosin based cross-bridge forces become small. Andrew Huxley, when reflecting on eccentric muscle contractions, realizing that the cross-bridge theory was no</w:t>
      </w:r>
      <w:r w:rsidR="000B0C0A">
        <w:t>t effective for these conditions</w:t>
      </w:r>
      <w:r>
        <w:t>,</w:t>
      </w:r>
      <w:r w:rsidR="000B0C0A">
        <w:t xml:space="preserve"> </w:t>
      </w:r>
      <w:r>
        <w:t>stated more than 30 years ago that</w:t>
      </w:r>
      <w:r w:rsidR="000B0C0A">
        <w:t xml:space="preserve"> </w:t>
      </w:r>
      <w:r w:rsidR="005520F5">
        <w:fldChar w:fldCharType="begin"/>
      </w:r>
      <w:r w:rsidR="00E929A5">
        <w:instrText xml:space="preserve"> ADDIN REFMGR.CITE &lt;Refman&gt;&lt;Cite&gt;&lt;Author&gt;Huxley&lt;/Author&gt;&lt;Year&gt;1980&lt;/Year&gt;&lt;RecNum&gt;2535&lt;/RecNum&gt;&lt;IDText&gt;Reflections on Muscle&lt;/IDText&gt;&lt;MDL Ref_Type="Book, Whole"&gt;&lt;Ref_Type&gt;Book, Whole&lt;/Ref_Type&gt;&lt;Ref_ID&gt;2535&lt;/Ref_ID&gt;&lt;Title_Primary&gt;Reflections on Muscle&lt;/Title_Primary&gt;&lt;Authors_Primary&gt;Huxley,A.F.&lt;/Authors_Primary&gt;&lt;Date_Primary&gt;1980&lt;/Date_Primary&gt;&lt;Keywords&gt;muscle&lt;/Keywords&gt;&lt;Reprint&gt;Not in File&lt;/Reprint&gt;&lt;Pub_Place&gt;Liverpool&lt;/Pub_Place&gt;&lt;Publisher&gt;Liverpool University Press&lt;/Publisher&gt;&lt;Web_URL_Link1&gt;\\tardis.kin.ucalgary.ca\WalterAdminGroup\&lt;u&gt;Reference Manager Articles\#2535.pdf&lt;/u&gt;&lt;/Web_URL_Link1&gt;&lt;ZZ_WorkformID&gt;2&lt;/ZZ_WorkformID&gt;&lt;/MDL&gt;&lt;/Cite&gt;&lt;/Refman&gt;</w:instrText>
      </w:r>
      <w:r w:rsidR="005520F5">
        <w:fldChar w:fldCharType="separate"/>
      </w:r>
      <w:r w:rsidR="003B1767">
        <w:t>(1)</w:t>
      </w:r>
      <w:r w:rsidR="005520F5">
        <w:fldChar w:fldCharType="end"/>
      </w:r>
      <w:r>
        <w:t>:</w:t>
      </w:r>
      <w:r w:rsidR="00EC37DF" w:rsidRPr="002E04DF">
        <w:rPr>
          <w:b/>
        </w:rPr>
        <w:t xml:space="preserve"> </w:t>
      </w:r>
    </w:p>
    <w:p w:rsidR="000B0C0A" w:rsidRDefault="002E04DF" w:rsidP="00F41AB1">
      <w:pPr>
        <w:spacing w:line="480" w:lineRule="auto"/>
        <w:rPr>
          <w:bCs/>
          <w:iCs/>
        </w:rPr>
      </w:pPr>
      <w:r>
        <w:rPr>
          <w:b/>
        </w:rPr>
        <w:t>“</w:t>
      </w:r>
      <w:r w:rsidR="000B0C0A" w:rsidRPr="000B0C0A">
        <w:rPr>
          <w:b/>
          <w:bCs/>
          <w:i/>
          <w:iCs/>
        </w:rPr>
        <w:t>I imagine that special features have evolved which allow elongation to take pla</w:t>
      </w:r>
      <w:r w:rsidR="000B0C0A">
        <w:rPr>
          <w:b/>
          <w:bCs/>
          <w:i/>
          <w:iCs/>
        </w:rPr>
        <w:t xml:space="preserve">ce without damaging the muscle” </w:t>
      </w:r>
      <w:r w:rsidR="000B0C0A">
        <w:rPr>
          <w:bCs/>
          <w:iCs/>
        </w:rPr>
        <w:t>and furthermore said:</w:t>
      </w:r>
    </w:p>
    <w:p w:rsidR="00070E9C" w:rsidRPr="002E04DF" w:rsidRDefault="000B0C0A" w:rsidP="00F41AB1">
      <w:pPr>
        <w:spacing w:line="480" w:lineRule="auto"/>
        <w:rPr>
          <w:b/>
        </w:rPr>
      </w:pPr>
      <w:r>
        <w:rPr>
          <w:b/>
          <w:bCs/>
          <w:i/>
          <w:iCs/>
        </w:rPr>
        <w:t>“</w:t>
      </w:r>
      <w:r w:rsidRPr="000B0C0A">
        <w:rPr>
          <w:b/>
          <w:bCs/>
          <w:i/>
          <w:iCs/>
        </w:rPr>
        <w:t>There is a wide, and probably difficult, field for investigation here, and I expect that it holds a number of surprises</w:t>
      </w:r>
      <w:r>
        <w:rPr>
          <w:b/>
          <w:bCs/>
          <w:i/>
          <w:iCs/>
        </w:rPr>
        <w:t>.”</w:t>
      </w:r>
      <w:r w:rsidRPr="000B0C0A">
        <w:rPr>
          <w:b/>
          <w:bCs/>
          <w:i/>
          <w:iCs/>
        </w:rPr>
        <w:t xml:space="preserve">   </w:t>
      </w:r>
      <w:r w:rsidR="008B0854" w:rsidRPr="002E04DF">
        <w:rPr>
          <w:b/>
        </w:rPr>
        <w:t xml:space="preserve">  </w:t>
      </w:r>
      <w:r w:rsidR="00BB05D2" w:rsidRPr="002E04DF">
        <w:rPr>
          <w:b/>
        </w:rPr>
        <w:t xml:space="preserve"> </w:t>
      </w:r>
      <w:r w:rsidR="00C81F6B" w:rsidRPr="002E04DF">
        <w:rPr>
          <w:b/>
        </w:rPr>
        <w:t xml:space="preserve">  </w:t>
      </w:r>
      <w:r w:rsidR="008D51C7" w:rsidRPr="002E04DF">
        <w:rPr>
          <w:b/>
        </w:rPr>
        <w:t xml:space="preserve"> </w:t>
      </w:r>
      <w:r w:rsidR="00D23385" w:rsidRPr="002E04DF">
        <w:rPr>
          <w:b/>
        </w:rPr>
        <w:t xml:space="preserve"> </w:t>
      </w:r>
    </w:p>
    <w:p w:rsidR="00070E9C" w:rsidRDefault="000B0C0A" w:rsidP="00F41AB1">
      <w:pPr>
        <w:spacing w:line="480" w:lineRule="auto"/>
      </w:pPr>
      <w:r>
        <w:t>And Huxley was correct in his predictions: the special feature that evolved was the discovery of “</w:t>
      </w:r>
      <w:proofErr w:type="spellStart"/>
      <w:r>
        <w:t>titin</w:t>
      </w:r>
      <w:proofErr w:type="spellEnd"/>
      <w:r>
        <w:t xml:space="preserve">” and its function in stretch, and the surprise was that “active” force was not only controlled by actin-myosin based cross-bridges but also by an </w:t>
      </w:r>
      <w:proofErr w:type="spellStart"/>
      <w:r>
        <w:t>activatable</w:t>
      </w:r>
      <w:proofErr w:type="spellEnd"/>
      <w:r>
        <w:t xml:space="preserve"> structural protein, </w:t>
      </w:r>
      <w:proofErr w:type="spellStart"/>
      <w:r>
        <w:t>titin</w:t>
      </w:r>
      <w:proofErr w:type="spellEnd"/>
      <w:r>
        <w:t>.</w:t>
      </w:r>
    </w:p>
    <w:p w:rsidR="000B0C0A" w:rsidRDefault="000B0C0A" w:rsidP="00F41AB1">
      <w:pPr>
        <w:spacing w:line="480" w:lineRule="auto"/>
      </w:pPr>
    </w:p>
    <w:p w:rsidR="000B0C0A" w:rsidRPr="000B0C0A" w:rsidRDefault="000B0C0A" w:rsidP="00F41AB1">
      <w:pPr>
        <w:spacing w:line="480" w:lineRule="auto"/>
      </w:pPr>
    </w:p>
    <w:p w:rsidR="00E929A5" w:rsidRPr="00E929A5" w:rsidRDefault="005520F5" w:rsidP="00E929A5">
      <w:pPr>
        <w:jc w:val="center"/>
        <w:rPr>
          <w:rFonts w:cs="Times New Roman"/>
          <w:b/>
        </w:rPr>
      </w:pPr>
      <w:r>
        <w:rPr>
          <w:b/>
        </w:rPr>
        <w:fldChar w:fldCharType="begin"/>
      </w:r>
      <w:r w:rsidR="00070E9C" w:rsidRPr="009D08A0">
        <w:rPr>
          <w:b/>
        </w:rPr>
        <w:instrText xml:space="preserve"> ADDIN REFMGR.REFLIST </w:instrText>
      </w:r>
      <w:r>
        <w:rPr>
          <w:b/>
        </w:rPr>
        <w:fldChar w:fldCharType="separate"/>
      </w:r>
      <w:r w:rsidR="00E929A5" w:rsidRPr="00E929A5">
        <w:rPr>
          <w:rFonts w:cs="Times New Roman"/>
          <w:b/>
        </w:rPr>
        <w:t>Reference List</w:t>
      </w:r>
    </w:p>
    <w:p w:rsidR="00E929A5" w:rsidRPr="00E929A5" w:rsidRDefault="00E929A5" w:rsidP="00E929A5">
      <w:pPr>
        <w:jc w:val="center"/>
        <w:rPr>
          <w:rFonts w:cs="Times New Roman"/>
          <w:b/>
        </w:rPr>
      </w:pP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1. </w:t>
      </w:r>
      <w:r w:rsidRPr="00E929A5">
        <w:rPr>
          <w:rFonts w:cs="Times New Roman"/>
          <w:b/>
        </w:rPr>
        <w:tab/>
        <w:t xml:space="preserve">Huxley, A. F. (1980) </w:t>
      </w:r>
      <w:r w:rsidRPr="00E929A5">
        <w:rPr>
          <w:rFonts w:cs="Times New Roman"/>
          <w:b/>
          <w:i/>
        </w:rPr>
        <w:t>Reflections on Muscle</w:t>
      </w:r>
      <w:r w:rsidRPr="00E929A5">
        <w:rPr>
          <w:rFonts w:cs="Times New Roman"/>
          <w:b/>
        </w:rPr>
        <w:t xml:space="preserve"> (Liverpool University Press, Liverpool).</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2. </w:t>
      </w:r>
      <w:r w:rsidRPr="00E929A5">
        <w:rPr>
          <w:rFonts w:cs="Times New Roman"/>
          <w:b/>
        </w:rPr>
        <w:tab/>
        <w:t xml:space="preserve">Pollack, G. H. (1990) </w:t>
      </w:r>
      <w:r w:rsidRPr="00E929A5">
        <w:rPr>
          <w:rFonts w:cs="Times New Roman"/>
          <w:b/>
          <w:i/>
        </w:rPr>
        <w:t>Muscles &amp; Molecules - Uncovering the Principles of Biological Motion</w:t>
      </w:r>
      <w:r w:rsidRPr="00E929A5">
        <w:rPr>
          <w:rFonts w:cs="Times New Roman"/>
          <w:b/>
        </w:rPr>
        <w:t xml:space="preserve"> (</w:t>
      </w:r>
      <w:proofErr w:type="spellStart"/>
      <w:r w:rsidRPr="00E929A5">
        <w:rPr>
          <w:rFonts w:cs="Times New Roman"/>
          <w:b/>
        </w:rPr>
        <w:t>Ebner</w:t>
      </w:r>
      <w:proofErr w:type="spellEnd"/>
      <w:r w:rsidRPr="00E929A5">
        <w:rPr>
          <w:rFonts w:cs="Times New Roman"/>
          <w:b/>
        </w:rPr>
        <w:t xml:space="preserve"> &amp; Sons, Seattle, WA).</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3. </w:t>
      </w:r>
      <w:r w:rsidRPr="00E929A5">
        <w:rPr>
          <w:rFonts w:cs="Times New Roman"/>
          <w:b/>
        </w:rPr>
        <w:tab/>
        <w:t xml:space="preserve">Huxley, H. E. (1953) </w:t>
      </w:r>
      <w:proofErr w:type="spellStart"/>
      <w:r w:rsidRPr="00E929A5">
        <w:rPr>
          <w:rFonts w:cs="Times New Roman"/>
          <w:b/>
          <w:i/>
        </w:rPr>
        <w:t>Biochim</w:t>
      </w:r>
      <w:proofErr w:type="spellEnd"/>
      <w:r w:rsidRPr="00E929A5">
        <w:rPr>
          <w:rFonts w:cs="Times New Roman"/>
          <w:b/>
          <w:i/>
        </w:rPr>
        <w:t xml:space="preserve"> </w:t>
      </w:r>
      <w:proofErr w:type="spellStart"/>
      <w:r w:rsidRPr="00E929A5">
        <w:rPr>
          <w:rFonts w:cs="Times New Roman"/>
          <w:b/>
          <w:i/>
        </w:rPr>
        <w:t>Biophys</w:t>
      </w:r>
      <w:proofErr w:type="spellEnd"/>
      <w:r w:rsidRPr="00E929A5">
        <w:rPr>
          <w:rFonts w:cs="Times New Roman"/>
          <w:b/>
          <w:i/>
        </w:rPr>
        <w:t xml:space="preserve"> </w:t>
      </w:r>
      <w:proofErr w:type="spellStart"/>
      <w:r w:rsidRPr="00E929A5">
        <w:rPr>
          <w:rFonts w:cs="Times New Roman"/>
          <w:b/>
          <w:i/>
        </w:rPr>
        <w:t>Acta</w:t>
      </w:r>
      <w:proofErr w:type="spellEnd"/>
      <w:r w:rsidRPr="00E929A5">
        <w:rPr>
          <w:rFonts w:cs="Times New Roman"/>
          <w:b/>
        </w:rPr>
        <w:t xml:space="preserve"> 12, 387-394.</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4. </w:t>
      </w:r>
      <w:r w:rsidRPr="00E929A5">
        <w:rPr>
          <w:rFonts w:cs="Times New Roman"/>
          <w:b/>
        </w:rPr>
        <w:tab/>
        <w:t xml:space="preserve">Huxley, A. F. &amp; </w:t>
      </w:r>
      <w:proofErr w:type="spellStart"/>
      <w:r w:rsidRPr="00E929A5">
        <w:rPr>
          <w:rFonts w:cs="Times New Roman"/>
          <w:b/>
        </w:rPr>
        <w:t>Niedergerke</w:t>
      </w:r>
      <w:proofErr w:type="spellEnd"/>
      <w:r w:rsidRPr="00E929A5">
        <w:rPr>
          <w:rFonts w:cs="Times New Roman"/>
          <w:b/>
        </w:rPr>
        <w:t xml:space="preserve">, R. (1954) </w:t>
      </w:r>
      <w:r w:rsidRPr="00E929A5">
        <w:rPr>
          <w:rFonts w:cs="Times New Roman"/>
          <w:b/>
          <w:i/>
        </w:rPr>
        <w:t>Nature</w:t>
      </w:r>
      <w:r w:rsidRPr="00E929A5">
        <w:rPr>
          <w:rFonts w:cs="Times New Roman"/>
          <w:b/>
        </w:rPr>
        <w:t xml:space="preserve"> 173, 971-973.</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5. </w:t>
      </w:r>
      <w:r w:rsidRPr="00E929A5">
        <w:rPr>
          <w:rFonts w:cs="Times New Roman"/>
          <w:b/>
        </w:rPr>
        <w:tab/>
        <w:t xml:space="preserve">Huxley, H. E. &amp; Hanson, J. (1954) </w:t>
      </w:r>
      <w:r w:rsidRPr="00E929A5">
        <w:rPr>
          <w:rFonts w:cs="Times New Roman"/>
          <w:b/>
          <w:i/>
        </w:rPr>
        <w:t>Nature</w:t>
      </w:r>
      <w:r w:rsidRPr="00E929A5">
        <w:rPr>
          <w:rFonts w:cs="Times New Roman"/>
          <w:b/>
        </w:rPr>
        <w:t xml:space="preserve"> 173, 973-976.</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6. </w:t>
      </w:r>
      <w:r w:rsidRPr="00E929A5">
        <w:rPr>
          <w:rFonts w:cs="Times New Roman"/>
          <w:b/>
        </w:rPr>
        <w:tab/>
        <w:t xml:space="preserve">Huxley, A. F. (1957) </w:t>
      </w:r>
      <w:proofErr w:type="spellStart"/>
      <w:r w:rsidRPr="00E929A5">
        <w:rPr>
          <w:rFonts w:cs="Times New Roman"/>
          <w:b/>
          <w:i/>
        </w:rPr>
        <w:t>Prog</w:t>
      </w:r>
      <w:proofErr w:type="spellEnd"/>
      <w:r w:rsidRPr="00E929A5">
        <w:rPr>
          <w:rFonts w:cs="Times New Roman"/>
          <w:b/>
          <w:i/>
        </w:rPr>
        <w:t xml:space="preserve"> </w:t>
      </w:r>
      <w:proofErr w:type="spellStart"/>
      <w:r w:rsidRPr="00E929A5">
        <w:rPr>
          <w:rFonts w:cs="Times New Roman"/>
          <w:b/>
          <w:i/>
        </w:rPr>
        <w:t>Biophys</w:t>
      </w:r>
      <w:proofErr w:type="spellEnd"/>
      <w:r w:rsidRPr="00E929A5">
        <w:rPr>
          <w:rFonts w:cs="Times New Roman"/>
          <w:b/>
          <w:i/>
        </w:rPr>
        <w:t xml:space="preserve"> </w:t>
      </w:r>
      <w:proofErr w:type="spellStart"/>
      <w:r w:rsidRPr="00E929A5">
        <w:rPr>
          <w:rFonts w:cs="Times New Roman"/>
          <w:b/>
          <w:i/>
        </w:rPr>
        <w:t>Biophys</w:t>
      </w:r>
      <w:proofErr w:type="spellEnd"/>
      <w:r w:rsidRPr="00E929A5">
        <w:rPr>
          <w:rFonts w:cs="Times New Roman"/>
          <w:b/>
          <w:i/>
        </w:rPr>
        <w:t xml:space="preserve"> </w:t>
      </w:r>
      <w:proofErr w:type="spellStart"/>
      <w:r w:rsidRPr="00E929A5">
        <w:rPr>
          <w:rFonts w:cs="Times New Roman"/>
          <w:b/>
          <w:i/>
        </w:rPr>
        <w:t>Chem</w:t>
      </w:r>
      <w:proofErr w:type="spellEnd"/>
      <w:r w:rsidRPr="00E929A5">
        <w:rPr>
          <w:rFonts w:cs="Times New Roman"/>
          <w:b/>
        </w:rPr>
        <w:t xml:space="preserve"> 7, 255-318.</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7. </w:t>
      </w:r>
      <w:r w:rsidRPr="00E929A5">
        <w:rPr>
          <w:rFonts w:cs="Times New Roman"/>
          <w:b/>
        </w:rPr>
        <w:tab/>
        <w:t xml:space="preserve">Huxley, H. E. (1969) </w:t>
      </w:r>
      <w:r w:rsidRPr="00E929A5">
        <w:rPr>
          <w:rFonts w:cs="Times New Roman"/>
          <w:b/>
          <w:i/>
        </w:rPr>
        <w:t>Science</w:t>
      </w:r>
      <w:r w:rsidRPr="00E929A5">
        <w:rPr>
          <w:rFonts w:cs="Times New Roman"/>
          <w:b/>
        </w:rPr>
        <w:t xml:space="preserve"> 164, 1356-1366.</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8. </w:t>
      </w:r>
      <w:r w:rsidRPr="00E929A5">
        <w:rPr>
          <w:rFonts w:cs="Times New Roman"/>
          <w:b/>
        </w:rPr>
        <w:tab/>
        <w:t xml:space="preserve">Huxley, A. F. &amp; Simmons, R. M. (1971) </w:t>
      </w:r>
      <w:r w:rsidRPr="00E929A5">
        <w:rPr>
          <w:rFonts w:cs="Times New Roman"/>
          <w:b/>
          <w:i/>
        </w:rPr>
        <w:t>Nature</w:t>
      </w:r>
      <w:r w:rsidRPr="00E929A5">
        <w:rPr>
          <w:rFonts w:cs="Times New Roman"/>
          <w:b/>
        </w:rPr>
        <w:t xml:space="preserve"> 233, 533-538.</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9. </w:t>
      </w:r>
      <w:r w:rsidRPr="00E929A5">
        <w:rPr>
          <w:rFonts w:cs="Times New Roman"/>
          <w:b/>
        </w:rPr>
        <w:tab/>
      </w:r>
      <w:proofErr w:type="spellStart"/>
      <w:r w:rsidRPr="00E929A5">
        <w:rPr>
          <w:rFonts w:cs="Times New Roman"/>
          <w:b/>
        </w:rPr>
        <w:t>Rayment</w:t>
      </w:r>
      <w:proofErr w:type="spellEnd"/>
      <w:r w:rsidRPr="00E929A5">
        <w:rPr>
          <w:rFonts w:cs="Times New Roman"/>
          <w:b/>
        </w:rPr>
        <w:t xml:space="preserve">, I., Holden, H. M., Whittaker, M., </w:t>
      </w:r>
      <w:proofErr w:type="spellStart"/>
      <w:r w:rsidRPr="00E929A5">
        <w:rPr>
          <w:rFonts w:cs="Times New Roman"/>
          <w:b/>
        </w:rPr>
        <w:t>Yohn</w:t>
      </w:r>
      <w:proofErr w:type="spellEnd"/>
      <w:r w:rsidRPr="00E929A5">
        <w:rPr>
          <w:rFonts w:cs="Times New Roman"/>
          <w:b/>
        </w:rPr>
        <w:t xml:space="preserve">, C. B., Lorenz, M., Holmes, K. C., &amp; Milligan, R. A. (1993) </w:t>
      </w:r>
      <w:r w:rsidRPr="00E929A5">
        <w:rPr>
          <w:rFonts w:cs="Times New Roman"/>
          <w:b/>
          <w:i/>
        </w:rPr>
        <w:t>Science</w:t>
      </w:r>
      <w:r w:rsidRPr="00E929A5">
        <w:rPr>
          <w:rFonts w:cs="Times New Roman"/>
          <w:b/>
        </w:rPr>
        <w:t xml:space="preserve"> 261, 58-65.</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10. </w:t>
      </w:r>
      <w:r w:rsidRPr="00E929A5">
        <w:rPr>
          <w:rFonts w:cs="Times New Roman"/>
          <w:b/>
        </w:rPr>
        <w:tab/>
        <w:t xml:space="preserve">Hill, A. V. (1938) </w:t>
      </w:r>
      <w:proofErr w:type="spellStart"/>
      <w:r w:rsidRPr="00E929A5">
        <w:rPr>
          <w:rFonts w:cs="Times New Roman"/>
          <w:b/>
          <w:i/>
        </w:rPr>
        <w:t>Proc</w:t>
      </w:r>
      <w:proofErr w:type="spellEnd"/>
      <w:r w:rsidRPr="00E929A5">
        <w:rPr>
          <w:rFonts w:cs="Times New Roman"/>
          <w:b/>
          <w:i/>
        </w:rPr>
        <w:t xml:space="preserve"> R </w:t>
      </w:r>
      <w:proofErr w:type="spellStart"/>
      <w:r w:rsidRPr="00E929A5">
        <w:rPr>
          <w:rFonts w:cs="Times New Roman"/>
          <w:b/>
          <w:i/>
        </w:rPr>
        <w:t>Soc</w:t>
      </w:r>
      <w:proofErr w:type="spellEnd"/>
      <w:r w:rsidRPr="00E929A5">
        <w:rPr>
          <w:rFonts w:cs="Times New Roman"/>
          <w:b/>
          <w:i/>
        </w:rPr>
        <w:t xml:space="preserve"> </w:t>
      </w:r>
      <w:proofErr w:type="spellStart"/>
      <w:r w:rsidRPr="00E929A5">
        <w:rPr>
          <w:rFonts w:cs="Times New Roman"/>
          <w:b/>
          <w:i/>
        </w:rPr>
        <w:t>Lond</w:t>
      </w:r>
      <w:proofErr w:type="spellEnd"/>
      <w:r w:rsidRPr="00E929A5">
        <w:rPr>
          <w:rFonts w:cs="Times New Roman"/>
          <w:b/>
        </w:rPr>
        <w:t xml:space="preserve"> 126, 136-195.</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11. </w:t>
      </w:r>
      <w:r w:rsidRPr="00E929A5">
        <w:rPr>
          <w:rFonts w:cs="Times New Roman"/>
          <w:b/>
        </w:rPr>
        <w:tab/>
        <w:t xml:space="preserve">Gordon, A. M., Huxley, A. F., &amp; Julian, F. J. (1966) </w:t>
      </w:r>
      <w:r w:rsidRPr="00E929A5">
        <w:rPr>
          <w:rFonts w:cs="Times New Roman"/>
          <w:b/>
          <w:i/>
        </w:rPr>
        <w:t xml:space="preserve">J </w:t>
      </w:r>
      <w:proofErr w:type="spellStart"/>
      <w:r w:rsidRPr="00E929A5">
        <w:rPr>
          <w:rFonts w:cs="Times New Roman"/>
          <w:b/>
          <w:i/>
        </w:rPr>
        <w:t>Physiol</w:t>
      </w:r>
      <w:proofErr w:type="spellEnd"/>
      <w:r w:rsidRPr="00E929A5">
        <w:rPr>
          <w:rFonts w:cs="Times New Roman"/>
          <w:b/>
          <w:i/>
        </w:rPr>
        <w:t xml:space="preserve"> (</w:t>
      </w:r>
      <w:proofErr w:type="spellStart"/>
      <w:r w:rsidRPr="00E929A5">
        <w:rPr>
          <w:rFonts w:cs="Times New Roman"/>
          <w:b/>
          <w:i/>
        </w:rPr>
        <w:t>Lond</w:t>
      </w:r>
      <w:proofErr w:type="spellEnd"/>
      <w:r w:rsidRPr="00E929A5">
        <w:rPr>
          <w:rFonts w:cs="Times New Roman"/>
          <w:b/>
          <w:i/>
        </w:rPr>
        <w:t>)</w:t>
      </w:r>
      <w:r w:rsidRPr="00E929A5">
        <w:rPr>
          <w:rFonts w:cs="Times New Roman"/>
          <w:b/>
        </w:rPr>
        <w:t xml:space="preserve"> 184, 170-192.</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12. </w:t>
      </w:r>
      <w:r w:rsidRPr="00E929A5">
        <w:rPr>
          <w:rFonts w:cs="Times New Roman"/>
          <w:b/>
        </w:rPr>
        <w:tab/>
        <w:t xml:space="preserve">Abbott, B. C. &amp; </w:t>
      </w:r>
      <w:proofErr w:type="spellStart"/>
      <w:r w:rsidRPr="00E929A5">
        <w:rPr>
          <w:rFonts w:cs="Times New Roman"/>
          <w:b/>
        </w:rPr>
        <w:t>Aubert</w:t>
      </w:r>
      <w:proofErr w:type="spellEnd"/>
      <w:r w:rsidRPr="00E929A5">
        <w:rPr>
          <w:rFonts w:cs="Times New Roman"/>
          <w:b/>
        </w:rPr>
        <w:t xml:space="preserve">, X. M. (1952) </w:t>
      </w:r>
      <w:r w:rsidRPr="00E929A5">
        <w:rPr>
          <w:rFonts w:cs="Times New Roman"/>
          <w:b/>
          <w:i/>
        </w:rPr>
        <w:t xml:space="preserve">J </w:t>
      </w:r>
      <w:proofErr w:type="spellStart"/>
      <w:r w:rsidRPr="00E929A5">
        <w:rPr>
          <w:rFonts w:cs="Times New Roman"/>
          <w:b/>
          <w:i/>
        </w:rPr>
        <w:t>Physiol</w:t>
      </w:r>
      <w:proofErr w:type="spellEnd"/>
      <w:r w:rsidRPr="00E929A5">
        <w:rPr>
          <w:rFonts w:cs="Times New Roman"/>
          <w:b/>
          <w:i/>
        </w:rPr>
        <w:t xml:space="preserve"> (</w:t>
      </w:r>
      <w:proofErr w:type="spellStart"/>
      <w:r w:rsidRPr="00E929A5">
        <w:rPr>
          <w:rFonts w:cs="Times New Roman"/>
          <w:b/>
          <w:i/>
        </w:rPr>
        <w:t>Lond</w:t>
      </w:r>
      <w:proofErr w:type="spellEnd"/>
      <w:r w:rsidRPr="00E929A5">
        <w:rPr>
          <w:rFonts w:cs="Times New Roman"/>
          <w:b/>
          <w:i/>
        </w:rPr>
        <w:t>)</w:t>
      </w:r>
      <w:r w:rsidRPr="00E929A5">
        <w:rPr>
          <w:rFonts w:cs="Times New Roman"/>
          <w:b/>
        </w:rPr>
        <w:t xml:space="preserve"> 117, 77-86.</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13. </w:t>
      </w:r>
      <w:r w:rsidRPr="00E929A5">
        <w:rPr>
          <w:rFonts w:cs="Times New Roman"/>
          <w:b/>
        </w:rPr>
        <w:tab/>
        <w:t xml:space="preserve">Walcott, S. &amp; Herzog, W. (2008) </w:t>
      </w:r>
      <w:r w:rsidRPr="00E929A5">
        <w:rPr>
          <w:rFonts w:cs="Times New Roman"/>
          <w:b/>
          <w:i/>
        </w:rPr>
        <w:t xml:space="preserve">Math </w:t>
      </w:r>
      <w:proofErr w:type="spellStart"/>
      <w:r w:rsidRPr="00E929A5">
        <w:rPr>
          <w:rFonts w:cs="Times New Roman"/>
          <w:b/>
          <w:i/>
        </w:rPr>
        <w:t>Biosci</w:t>
      </w:r>
      <w:proofErr w:type="spellEnd"/>
      <w:r w:rsidRPr="00E929A5">
        <w:rPr>
          <w:rFonts w:cs="Times New Roman"/>
          <w:b/>
        </w:rPr>
        <w:t xml:space="preserve"> 216, 172-186.</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14. </w:t>
      </w:r>
      <w:r w:rsidRPr="00E929A5">
        <w:rPr>
          <w:rFonts w:cs="Times New Roman"/>
          <w:b/>
        </w:rPr>
        <w:tab/>
      </w:r>
      <w:proofErr w:type="spellStart"/>
      <w:r w:rsidRPr="00E929A5">
        <w:rPr>
          <w:rFonts w:cs="Times New Roman"/>
          <w:b/>
        </w:rPr>
        <w:t>Edman</w:t>
      </w:r>
      <w:proofErr w:type="spellEnd"/>
      <w:r w:rsidRPr="00E929A5">
        <w:rPr>
          <w:rFonts w:cs="Times New Roman"/>
          <w:b/>
        </w:rPr>
        <w:t xml:space="preserve">, K. A. P., </w:t>
      </w:r>
      <w:proofErr w:type="spellStart"/>
      <w:r w:rsidRPr="00E929A5">
        <w:rPr>
          <w:rFonts w:cs="Times New Roman"/>
          <w:b/>
        </w:rPr>
        <w:t>Elzinga</w:t>
      </w:r>
      <w:proofErr w:type="spellEnd"/>
      <w:r w:rsidRPr="00E929A5">
        <w:rPr>
          <w:rFonts w:cs="Times New Roman"/>
          <w:b/>
        </w:rPr>
        <w:t xml:space="preserve">, G., &amp; Noble, M. I. M. (1978) </w:t>
      </w:r>
      <w:r w:rsidRPr="00E929A5">
        <w:rPr>
          <w:rFonts w:cs="Times New Roman"/>
          <w:b/>
          <w:i/>
        </w:rPr>
        <w:t xml:space="preserve">J </w:t>
      </w:r>
      <w:proofErr w:type="spellStart"/>
      <w:r w:rsidRPr="00E929A5">
        <w:rPr>
          <w:rFonts w:cs="Times New Roman"/>
          <w:b/>
          <w:i/>
        </w:rPr>
        <w:t>Physiol</w:t>
      </w:r>
      <w:proofErr w:type="spellEnd"/>
      <w:r w:rsidRPr="00E929A5">
        <w:rPr>
          <w:rFonts w:cs="Times New Roman"/>
          <w:b/>
          <w:i/>
        </w:rPr>
        <w:t xml:space="preserve"> (</w:t>
      </w:r>
      <w:proofErr w:type="spellStart"/>
      <w:r w:rsidRPr="00E929A5">
        <w:rPr>
          <w:rFonts w:cs="Times New Roman"/>
          <w:b/>
          <w:i/>
        </w:rPr>
        <w:t>Lond</w:t>
      </w:r>
      <w:proofErr w:type="spellEnd"/>
      <w:r w:rsidRPr="00E929A5">
        <w:rPr>
          <w:rFonts w:cs="Times New Roman"/>
          <w:b/>
          <w:i/>
        </w:rPr>
        <w:t>)</w:t>
      </w:r>
      <w:r w:rsidRPr="00E929A5">
        <w:rPr>
          <w:rFonts w:cs="Times New Roman"/>
          <w:b/>
        </w:rPr>
        <w:t xml:space="preserve"> 281, 139-155.</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15. </w:t>
      </w:r>
      <w:r w:rsidRPr="00E929A5">
        <w:rPr>
          <w:rFonts w:cs="Times New Roman"/>
          <w:b/>
        </w:rPr>
        <w:tab/>
        <w:t xml:space="preserve">Morgan, D. L., Whitehead, N. P., Wise, A. K., Gregory, J. E., &amp; </w:t>
      </w:r>
      <w:proofErr w:type="spellStart"/>
      <w:r w:rsidRPr="00E929A5">
        <w:rPr>
          <w:rFonts w:cs="Times New Roman"/>
          <w:b/>
        </w:rPr>
        <w:t>Proske</w:t>
      </w:r>
      <w:proofErr w:type="spellEnd"/>
      <w:r w:rsidRPr="00E929A5">
        <w:rPr>
          <w:rFonts w:cs="Times New Roman"/>
          <w:b/>
        </w:rPr>
        <w:t xml:space="preserve">, U. (2000) </w:t>
      </w:r>
      <w:r w:rsidRPr="00E929A5">
        <w:rPr>
          <w:rFonts w:cs="Times New Roman"/>
          <w:b/>
          <w:i/>
        </w:rPr>
        <w:t xml:space="preserve">J </w:t>
      </w:r>
      <w:proofErr w:type="spellStart"/>
      <w:r w:rsidRPr="00E929A5">
        <w:rPr>
          <w:rFonts w:cs="Times New Roman"/>
          <w:b/>
          <w:i/>
        </w:rPr>
        <w:t>Physiol</w:t>
      </w:r>
      <w:proofErr w:type="spellEnd"/>
      <w:r w:rsidRPr="00E929A5">
        <w:rPr>
          <w:rFonts w:cs="Times New Roman"/>
          <w:b/>
          <w:i/>
        </w:rPr>
        <w:t xml:space="preserve"> (</w:t>
      </w:r>
      <w:proofErr w:type="spellStart"/>
      <w:r w:rsidRPr="00E929A5">
        <w:rPr>
          <w:rFonts w:cs="Times New Roman"/>
          <w:b/>
          <w:i/>
        </w:rPr>
        <w:t>Lond</w:t>
      </w:r>
      <w:proofErr w:type="spellEnd"/>
      <w:r w:rsidRPr="00E929A5">
        <w:rPr>
          <w:rFonts w:cs="Times New Roman"/>
          <w:b/>
          <w:i/>
        </w:rPr>
        <w:t>)</w:t>
      </w:r>
      <w:r w:rsidRPr="00E929A5">
        <w:rPr>
          <w:rFonts w:cs="Times New Roman"/>
          <w:b/>
        </w:rPr>
        <w:t xml:space="preserve"> 522.3, 503-513.</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16. </w:t>
      </w:r>
      <w:r w:rsidRPr="00E929A5">
        <w:rPr>
          <w:rFonts w:cs="Times New Roman"/>
          <w:b/>
        </w:rPr>
        <w:tab/>
      </w:r>
      <w:proofErr w:type="spellStart"/>
      <w:r w:rsidRPr="00E929A5">
        <w:rPr>
          <w:rFonts w:cs="Times New Roman"/>
          <w:b/>
        </w:rPr>
        <w:t>Sugi</w:t>
      </w:r>
      <w:proofErr w:type="spellEnd"/>
      <w:r w:rsidRPr="00E929A5">
        <w:rPr>
          <w:rFonts w:cs="Times New Roman"/>
          <w:b/>
        </w:rPr>
        <w:t xml:space="preserve">, H. &amp; Tsuchiya, T. (1988) </w:t>
      </w:r>
      <w:r w:rsidRPr="00E929A5">
        <w:rPr>
          <w:rFonts w:cs="Times New Roman"/>
          <w:b/>
          <w:i/>
        </w:rPr>
        <w:t xml:space="preserve">J </w:t>
      </w:r>
      <w:proofErr w:type="spellStart"/>
      <w:r w:rsidRPr="00E929A5">
        <w:rPr>
          <w:rFonts w:cs="Times New Roman"/>
          <w:b/>
          <w:i/>
        </w:rPr>
        <w:t>Physiol</w:t>
      </w:r>
      <w:proofErr w:type="spellEnd"/>
      <w:r w:rsidRPr="00E929A5">
        <w:rPr>
          <w:rFonts w:cs="Times New Roman"/>
          <w:b/>
          <w:i/>
        </w:rPr>
        <w:t xml:space="preserve"> (</w:t>
      </w:r>
      <w:proofErr w:type="spellStart"/>
      <w:r w:rsidRPr="00E929A5">
        <w:rPr>
          <w:rFonts w:cs="Times New Roman"/>
          <w:b/>
          <w:i/>
        </w:rPr>
        <w:t>Lond</w:t>
      </w:r>
      <w:proofErr w:type="spellEnd"/>
      <w:r w:rsidRPr="00E929A5">
        <w:rPr>
          <w:rFonts w:cs="Times New Roman"/>
          <w:b/>
          <w:i/>
        </w:rPr>
        <w:t>)</w:t>
      </w:r>
      <w:r w:rsidRPr="00E929A5">
        <w:rPr>
          <w:rFonts w:cs="Times New Roman"/>
          <w:b/>
        </w:rPr>
        <w:t xml:space="preserve"> 407, 215-229.</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17. </w:t>
      </w:r>
      <w:r w:rsidRPr="00E929A5">
        <w:rPr>
          <w:rFonts w:cs="Times New Roman"/>
          <w:b/>
        </w:rPr>
        <w:tab/>
        <w:t xml:space="preserve">Herzog, W., Lee, E. J., &amp; </w:t>
      </w:r>
      <w:proofErr w:type="spellStart"/>
      <w:r w:rsidRPr="00E929A5">
        <w:rPr>
          <w:rFonts w:cs="Times New Roman"/>
          <w:b/>
        </w:rPr>
        <w:t>Rassier</w:t>
      </w:r>
      <w:proofErr w:type="spellEnd"/>
      <w:r w:rsidRPr="00E929A5">
        <w:rPr>
          <w:rFonts w:cs="Times New Roman"/>
          <w:b/>
        </w:rPr>
        <w:t xml:space="preserve">, D. E. (2006) </w:t>
      </w:r>
      <w:r w:rsidRPr="00E929A5">
        <w:rPr>
          <w:rFonts w:cs="Times New Roman"/>
          <w:b/>
          <w:i/>
        </w:rPr>
        <w:t xml:space="preserve">J </w:t>
      </w:r>
      <w:proofErr w:type="spellStart"/>
      <w:r w:rsidRPr="00E929A5">
        <w:rPr>
          <w:rFonts w:cs="Times New Roman"/>
          <w:b/>
          <w:i/>
        </w:rPr>
        <w:t>Physiol</w:t>
      </w:r>
      <w:proofErr w:type="spellEnd"/>
      <w:r w:rsidRPr="00E929A5">
        <w:rPr>
          <w:rFonts w:cs="Times New Roman"/>
          <w:b/>
          <w:i/>
        </w:rPr>
        <w:t xml:space="preserve"> (</w:t>
      </w:r>
      <w:proofErr w:type="spellStart"/>
      <w:r w:rsidRPr="00E929A5">
        <w:rPr>
          <w:rFonts w:cs="Times New Roman"/>
          <w:b/>
          <w:i/>
        </w:rPr>
        <w:t>Lond</w:t>
      </w:r>
      <w:proofErr w:type="spellEnd"/>
      <w:r w:rsidRPr="00E929A5">
        <w:rPr>
          <w:rFonts w:cs="Times New Roman"/>
          <w:b/>
          <w:i/>
        </w:rPr>
        <w:t>)</w:t>
      </w:r>
      <w:r w:rsidRPr="00E929A5">
        <w:rPr>
          <w:rFonts w:cs="Times New Roman"/>
          <w:b/>
        </w:rPr>
        <w:t xml:space="preserve"> 574, 635-642.</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18. </w:t>
      </w:r>
      <w:r w:rsidRPr="00E929A5">
        <w:rPr>
          <w:rFonts w:cs="Times New Roman"/>
          <w:b/>
        </w:rPr>
        <w:tab/>
      </w:r>
      <w:proofErr w:type="spellStart"/>
      <w:r w:rsidRPr="00E929A5">
        <w:rPr>
          <w:rFonts w:cs="Times New Roman"/>
          <w:b/>
        </w:rPr>
        <w:t>Iwazumi</w:t>
      </w:r>
      <w:proofErr w:type="spellEnd"/>
      <w:r w:rsidRPr="00E929A5">
        <w:rPr>
          <w:rFonts w:cs="Times New Roman"/>
          <w:b/>
        </w:rPr>
        <w:t xml:space="preserve">, T. (1979) in </w:t>
      </w:r>
      <w:proofErr w:type="spellStart"/>
      <w:r w:rsidRPr="00E929A5">
        <w:rPr>
          <w:rFonts w:cs="Times New Roman"/>
          <w:b/>
          <w:i/>
        </w:rPr>
        <w:t>Crossbridge</w:t>
      </w:r>
      <w:proofErr w:type="spellEnd"/>
      <w:r w:rsidRPr="00E929A5">
        <w:rPr>
          <w:rFonts w:cs="Times New Roman"/>
          <w:b/>
          <w:i/>
        </w:rPr>
        <w:t xml:space="preserve"> Mechanism in Muscle Contraction</w:t>
      </w:r>
      <w:r w:rsidRPr="00E929A5">
        <w:rPr>
          <w:rFonts w:cs="Times New Roman"/>
          <w:b/>
        </w:rPr>
        <w:t xml:space="preserve">, eds. </w:t>
      </w:r>
      <w:proofErr w:type="spellStart"/>
      <w:r w:rsidRPr="00E929A5">
        <w:rPr>
          <w:rFonts w:cs="Times New Roman"/>
          <w:b/>
        </w:rPr>
        <w:t>Sugi</w:t>
      </w:r>
      <w:proofErr w:type="spellEnd"/>
      <w:r w:rsidRPr="00E929A5">
        <w:rPr>
          <w:rFonts w:cs="Times New Roman"/>
          <w:b/>
        </w:rPr>
        <w:t>, H. &amp; Pollack, G. H. (University of Tokyo Press, Tokyo), pp. 611-632.</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19. </w:t>
      </w:r>
      <w:r w:rsidRPr="00E929A5">
        <w:rPr>
          <w:rFonts w:cs="Times New Roman"/>
          <w:b/>
        </w:rPr>
        <w:tab/>
      </w:r>
      <w:proofErr w:type="spellStart"/>
      <w:r w:rsidRPr="00E929A5">
        <w:rPr>
          <w:rFonts w:cs="Times New Roman"/>
          <w:b/>
        </w:rPr>
        <w:t>Lieber</w:t>
      </w:r>
      <w:proofErr w:type="spellEnd"/>
      <w:r w:rsidRPr="00E929A5">
        <w:rPr>
          <w:rFonts w:cs="Times New Roman"/>
          <w:b/>
        </w:rPr>
        <w:t xml:space="preserve">, R. L., Woodburn, T. M., &amp; </w:t>
      </w:r>
      <w:proofErr w:type="spellStart"/>
      <w:r w:rsidRPr="00E929A5">
        <w:rPr>
          <w:rFonts w:cs="Times New Roman"/>
          <w:b/>
        </w:rPr>
        <w:t>Fridén</w:t>
      </w:r>
      <w:proofErr w:type="spellEnd"/>
      <w:r w:rsidRPr="00E929A5">
        <w:rPr>
          <w:rFonts w:cs="Times New Roman"/>
          <w:b/>
        </w:rPr>
        <w:t xml:space="preserve">, J. (1991) </w:t>
      </w:r>
      <w:r w:rsidRPr="00E929A5">
        <w:rPr>
          <w:rFonts w:cs="Times New Roman"/>
          <w:b/>
          <w:i/>
        </w:rPr>
        <w:t xml:space="preserve">J </w:t>
      </w:r>
      <w:proofErr w:type="spellStart"/>
      <w:r w:rsidRPr="00E929A5">
        <w:rPr>
          <w:rFonts w:cs="Times New Roman"/>
          <w:b/>
          <w:i/>
        </w:rPr>
        <w:t>Appl</w:t>
      </w:r>
      <w:proofErr w:type="spellEnd"/>
      <w:r w:rsidRPr="00E929A5">
        <w:rPr>
          <w:rFonts w:cs="Times New Roman"/>
          <w:b/>
          <w:i/>
        </w:rPr>
        <w:t xml:space="preserve"> </w:t>
      </w:r>
      <w:proofErr w:type="spellStart"/>
      <w:r w:rsidRPr="00E929A5">
        <w:rPr>
          <w:rFonts w:cs="Times New Roman"/>
          <w:b/>
          <w:i/>
        </w:rPr>
        <w:t>Physiol</w:t>
      </w:r>
      <w:proofErr w:type="spellEnd"/>
      <w:r w:rsidRPr="00E929A5">
        <w:rPr>
          <w:rFonts w:cs="Times New Roman"/>
          <w:b/>
        </w:rPr>
        <w:t xml:space="preserve"> 70, 2498-2507.</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20. </w:t>
      </w:r>
      <w:r w:rsidRPr="00E929A5">
        <w:rPr>
          <w:rFonts w:cs="Times New Roman"/>
          <w:b/>
        </w:rPr>
        <w:tab/>
      </w:r>
      <w:proofErr w:type="spellStart"/>
      <w:r w:rsidRPr="00E929A5">
        <w:rPr>
          <w:rFonts w:cs="Times New Roman"/>
          <w:b/>
        </w:rPr>
        <w:t>Proske</w:t>
      </w:r>
      <w:proofErr w:type="spellEnd"/>
      <w:r w:rsidRPr="00E929A5">
        <w:rPr>
          <w:rFonts w:cs="Times New Roman"/>
          <w:b/>
        </w:rPr>
        <w:t xml:space="preserve">, U. &amp; Morgan, D. L. (2001) </w:t>
      </w:r>
      <w:r w:rsidRPr="00E929A5">
        <w:rPr>
          <w:rFonts w:cs="Times New Roman"/>
          <w:b/>
          <w:i/>
        </w:rPr>
        <w:t xml:space="preserve">J </w:t>
      </w:r>
      <w:proofErr w:type="spellStart"/>
      <w:r w:rsidRPr="00E929A5">
        <w:rPr>
          <w:rFonts w:cs="Times New Roman"/>
          <w:b/>
          <w:i/>
        </w:rPr>
        <w:t>Physiol</w:t>
      </w:r>
      <w:proofErr w:type="spellEnd"/>
      <w:r w:rsidRPr="00E929A5">
        <w:rPr>
          <w:rFonts w:cs="Times New Roman"/>
          <w:b/>
          <w:i/>
        </w:rPr>
        <w:t xml:space="preserve"> (</w:t>
      </w:r>
      <w:proofErr w:type="spellStart"/>
      <w:r w:rsidRPr="00E929A5">
        <w:rPr>
          <w:rFonts w:cs="Times New Roman"/>
          <w:b/>
          <w:i/>
        </w:rPr>
        <w:t>Lond</w:t>
      </w:r>
      <w:proofErr w:type="spellEnd"/>
      <w:r w:rsidRPr="00E929A5">
        <w:rPr>
          <w:rFonts w:cs="Times New Roman"/>
          <w:b/>
          <w:i/>
        </w:rPr>
        <w:t>)</w:t>
      </w:r>
      <w:r w:rsidRPr="00E929A5">
        <w:rPr>
          <w:rFonts w:cs="Times New Roman"/>
          <w:b/>
        </w:rPr>
        <w:t xml:space="preserve"> 537, 333-345.</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21. </w:t>
      </w:r>
      <w:r w:rsidRPr="00E929A5">
        <w:rPr>
          <w:rFonts w:cs="Times New Roman"/>
          <w:b/>
        </w:rPr>
        <w:tab/>
        <w:t xml:space="preserve">Faulkner, J. A., Brooks, S. V., &amp; </w:t>
      </w:r>
      <w:proofErr w:type="spellStart"/>
      <w:r w:rsidRPr="00E929A5">
        <w:rPr>
          <w:rFonts w:cs="Times New Roman"/>
          <w:b/>
        </w:rPr>
        <w:t>Opiteck</w:t>
      </w:r>
      <w:proofErr w:type="spellEnd"/>
      <w:r w:rsidRPr="00E929A5">
        <w:rPr>
          <w:rFonts w:cs="Times New Roman"/>
          <w:b/>
        </w:rPr>
        <w:t xml:space="preserve">, J. A. (1993) </w:t>
      </w:r>
      <w:r w:rsidRPr="00E929A5">
        <w:rPr>
          <w:rFonts w:cs="Times New Roman"/>
          <w:b/>
          <w:i/>
        </w:rPr>
        <w:t xml:space="preserve">Phys. </w:t>
      </w:r>
      <w:proofErr w:type="spellStart"/>
      <w:r w:rsidRPr="00E929A5">
        <w:rPr>
          <w:rFonts w:cs="Times New Roman"/>
          <w:b/>
          <w:i/>
        </w:rPr>
        <w:t>Ther</w:t>
      </w:r>
      <w:proofErr w:type="spellEnd"/>
      <w:r w:rsidRPr="00E929A5">
        <w:rPr>
          <w:rFonts w:cs="Times New Roman"/>
          <w:b/>
          <w:i/>
        </w:rPr>
        <w:t>.</w:t>
      </w:r>
      <w:r w:rsidRPr="00E929A5">
        <w:rPr>
          <w:rFonts w:cs="Times New Roman"/>
          <w:b/>
        </w:rPr>
        <w:t xml:space="preserve"> 73, 911-921.</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22. </w:t>
      </w:r>
      <w:r w:rsidRPr="00E929A5">
        <w:rPr>
          <w:rFonts w:cs="Times New Roman"/>
          <w:b/>
        </w:rPr>
        <w:tab/>
      </w:r>
      <w:proofErr w:type="spellStart"/>
      <w:r w:rsidRPr="00E929A5">
        <w:rPr>
          <w:rFonts w:cs="Times New Roman"/>
          <w:b/>
        </w:rPr>
        <w:t>Granzier</w:t>
      </w:r>
      <w:proofErr w:type="spellEnd"/>
      <w:r w:rsidRPr="00E929A5">
        <w:rPr>
          <w:rFonts w:cs="Times New Roman"/>
          <w:b/>
        </w:rPr>
        <w:t xml:space="preserve">, H. L. M. &amp; </w:t>
      </w:r>
      <w:proofErr w:type="spellStart"/>
      <w:r w:rsidRPr="00E929A5">
        <w:rPr>
          <w:rFonts w:cs="Times New Roman"/>
          <w:b/>
        </w:rPr>
        <w:t>Labeit</w:t>
      </w:r>
      <w:proofErr w:type="spellEnd"/>
      <w:r w:rsidRPr="00E929A5">
        <w:rPr>
          <w:rFonts w:cs="Times New Roman"/>
          <w:b/>
        </w:rPr>
        <w:t xml:space="preserve">, S. (2002) </w:t>
      </w:r>
      <w:r w:rsidRPr="00E929A5">
        <w:rPr>
          <w:rFonts w:cs="Times New Roman"/>
          <w:b/>
          <w:i/>
        </w:rPr>
        <w:t xml:space="preserve">J </w:t>
      </w:r>
      <w:proofErr w:type="spellStart"/>
      <w:r w:rsidRPr="00E929A5">
        <w:rPr>
          <w:rFonts w:cs="Times New Roman"/>
          <w:b/>
          <w:i/>
        </w:rPr>
        <w:t>Physiol</w:t>
      </w:r>
      <w:proofErr w:type="spellEnd"/>
      <w:r w:rsidRPr="00E929A5">
        <w:rPr>
          <w:rFonts w:cs="Times New Roman"/>
          <w:b/>
          <w:i/>
        </w:rPr>
        <w:t xml:space="preserve"> (</w:t>
      </w:r>
      <w:proofErr w:type="spellStart"/>
      <w:r w:rsidRPr="00E929A5">
        <w:rPr>
          <w:rFonts w:cs="Times New Roman"/>
          <w:b/>
          <w:i/>
        </w:rPr>
        <w:t>Lond</w:t>
      </w:r>
      <w:proofErr w:type="spellEnd"/>
      <w:r w:rsidRPr="00E929A5">
        <w:rPr>
          <w:rFonts w:cs="Times New Roman"/>
          <w:b/>
          <w:i/>
        </w:rPr>
        <w:t>)</w:t>
      </w:r>
      <w:r w:rsidRPr="00E929A5">
        <w:rPr>
          <w:rFonts w:cs="Times New Roman"/>
          <w:b/>
        </w:rPr>
        <w:t xml:space="preserve"> 541.2, 335-342.</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23. </w:t>
      </w:r>
      <w:r w:rsidRPr="00E929A5">
        <w:rPr>
          <w:rFonts w:cs="Times New Roman"/>
          <w:b/>
        </w:rPr>
        <w:tab/>
      </w:r>
      <w:proofErr w:type="spellStart"/>
      <w:r w:rsidRPr="00E929A5">
        <w:rPr>
          <w:rFonts w:cs="Times New Roman"/>
          <w:b/>
        </w:rPr>
        <w:t>Horowits</w:t>
      </w:r>
      <w:proofErr w:type="spellEnd"/>
      <w:r w:rsidRPr="00E929A5">
        <w:rPr>
          <w:rFonts w:cs="Times New Roman"/>
          <w:b/>
        </w:rPr>
        <w:t xml:space="preserve">, R., Maruyama, K., &amp; </w:t>
      </w:r>
      <w:proofErr w:type="spellStart"/>
      <w:r w:rsidRPr="00E929A5">
        <w:rPr>
          <w:rFonts w:cs="Times New Roman"/>
          <w:b/>
        </w:rPr>
        <w:t>Podolsky</w:t>
      </w:r>
      <w:proofErr w:type="spellEnd"/>
      <w:r w:rsidRPr="00E929A5">
        <w:rPr>
          <w:rFonts w:cs="Times New Roman"/>
          <w:b/>
        </w:rPr>
        <w:t xml:space="preserve">, R. J. (1989) </w:t>
      </w:r>
      <w:r w:rsidRPr="00E929A5">
        <w:rPr>
          <w:rFonts w:cs="Times New Roman"/>
          <w:b/>
          <w:i/>
        </w:rPr>
        <w:t xml:space="preserve">J Cell </w:t>
      </w:r>
      <w:proofErr w:type="spellStart"/>
      <w:r w:rsidRPr="00E929A5">
        <w:rPr>
          <w:rFonts w:cs="Times New Roman"/>
          <w:b/>
          <w:i/>
        </w:rPr>
        <w:t>Biol</w:t>
      </w:r>
      <w:proofErr w:type="spellEnd"/>
      <w:r w:rsidRPr="00E929A5">
        <w:rPr>
          <w:rFonts w:cs="Times New Roman"/>
          <w:b/>
        </w:rPr>
        <w:t xml:space="preserve"> 109, 2169-2176.</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24. </w:t>
      </w:r>
      <w:r w:rsidRPr="00E929A5">
        <w:rPr>
          <w:rFonts w:cs="Times New Roman"/>
          <w:b/>
        </w:rPr>
        <w:tab/>
      </w:r>
      <w:proofErr w:type="spellStart"/>
      <w:r w:rsidRPr="00E929A5">
        <w:rPr>
          <w:rFonts w:cs="Times New Roman"/>
          <w:b/>
        </w:rPr>
        <w:t>Linke</w:t>
      </w:r>
      <w:proofErr w:type="spellEnd"/>
      <w:r w:rsidRPr="00E929A5">
        <w:rPr>
          <w:rFonts w:cs="Times New Roman"/>
          <w:b/>
        </w:rPr>
        <w:t xml:space="preserve">, G. (1998) </w:t>
      </w:r>
      <w:proofErr w:type="spellStart"/>
      <w:r w:rsidRPr="00E929A5">
        <w:rPr>
          <w:rFonts w:cs="Times New Roman"/>
          <w:b/>
          <w:i/>
        </w:rPr>
        <w:t>Biophys</w:t>
      </w:r>
      <w:proofErr w:type="spellEnd"/>
      <w:r w:rsidRPr="00E929A5">
        <w:rPr>
          <w:rFonts w:cs="Times New Roman"/>
          <w:b/>
          <w:i/>
        </w:rPr>
        <w:t xml:space="preserve"> J</w:t>
      </w:r>
      <w:r w:rsidRPr="00E929A5">
        <w:rPr>
          <w:rFonts w:cs="Times New Roman"/>
          <w:b/>
        </w:rPr>
        <w:t xml:space="preserve"> 75, 2613-2614.</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25. </w:t>
      </w:r>
      <w:r w:rsidRPr="00E929A5">
        <w:rPr>
          <w:rFonts w:cs="Times New Roman"/>
          <w:b/>
        </w:rPr>
        <w:tab/>
        <w:t xml:space="preserve">Herzog, W., Duvall, M., &amp; Leonard, T. R. (2012) </w:t>
      </w:r>
      <w:proofErr w:type="spellStart"/>
      <w:r w:rsidRPr="00E929A5">
        <w:rPr>
          <w:rFonts w:cs="Times New Roman"/>
          <w:b/>
          <w:i/>
        </w:rPr>
        <w:t>Exerc</w:t>
      </w:r>
      <w:proofErr w:type="spellEnd"/>
      <w:r w:rsidRPr="00E929A5">
        <w:rPr>
          <w:rFonts w:cs="Times New Roman"/>
          <w:b/>
          <w:i/>
        </w:rPr>
        <w:t>. Sport Sci. Rev.</w:t>
      </w:r>
      <w:r w:rsidRPr="00E929A5">
        <w:rPr>
          <w:rFonts w:cs="Times New Roman"/>
          <w:b/>
        </w:rPr>
        <w:t xml:space="preserve"> 40, 50-57.</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26. </w:t>
      </w:r>
      <w:r w:rsidRPr="00E929A5">
        <w:rPr>
          <w:rFonts w:cs="Times New Roman"/>
          <w:b/>
        </w:rPr>
        <w:tab/>
      </w:r>
      <w:proofErr w:type="spellStart"/>
      <w:r w:rsidRPr="00E929A5">
        <w:rPr>
          <w:rFonts w:cs="Times New Roman"/>
          <w:b/>
        </w:rPr>
        <w:t>Edman</w:t>
      </w:r>
      <w:proofErr w:type="spellEnd"/>
      <w:r w:rsidRPr="00E929A5">
        <w:rPr>
          <w:rFonts w:cs="Times New Roman"/>
          <w:b/>
        </w:rPr>
        <w:t xml:space="preserve">, K. A. P., </w:t>
      </w:r>
      <w:proofErr w:type="spellStart"/>
      <w:r w:rsidRPr="00E929A5">
        <w:rPr>
          <w:rFonts w:cs="Times New Roman"/>
          <w:b/>
        </w:rPr>
        <w:t>Elzinga</w:t>
      </w:r>
      <w:proofErr w:type="spellEnd"/>
      <w:r w:rsidRPr="00E929A5">
        <w:rPr>
          <w:rFonts w:cs="Times New Roman"/>
          <w:b/>
        </w:rPr>
        <w:t xml:space="preserve">, G., &amp; Noble, M. I. M. (1982) </w:t>
      </w:r>
      <w:r w:rsidRPr="00E929A5">
        <w:rPr>
          <w:rFonts w:cs="Times New Roman"/>
          <w:b/>
          <w:i/>
        </w:rPr>
        <w:t xml:space="preserve">J Gen </w:t>
      </w:r>
      <w:proofErr w:type="spellStart"/>
      <w:r w:rsidRPr="00E929A5">
        <w:rPr>
          <w:rFonts w:cs="Times New Roman"/>
          <w:b/>
          <w:i/>
        </w:rPr>
        <w:t>Physiol</w:t>
      </w:r>
      <w:proofErr w:type="spellEnd"/>
      <w:r w:rsidRPr="00E929A5">
        <w:rPr>
          <w:rFonts w:cs="Times New Roman"/>
          <w:b/>
        </w:rPr>
        <w:t xml:space="preserve"> 80, 769-784.</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27. </w:t>
      </w:r>
      <w:r w:rsidRPr="00E929A5">
        <w:rPr>
          <w:rFonts w:cs="Times New Roman"/>
          <w:b/>
        </w:rPr>
        <w:tab/>
      </w:r>
      <w:proofErr w:type="spellStart"/>
      <w:r w:rsidRPr="00E929A5">
        <w:rPr>
          <w:rFonts w:cs="Times New Roman"/>
          <w:b/>
        </w:rPr>
        <w:t>Bullimore</w:t>
      </w:r>
      <w:proofErr w:type="spellEnd"/>
      <w:r w:rsidRPr="00E929A5">
        <w:rPr>
          <w:rFonts w:cs="Times New Roman"/>
          <w:b/>
        </w:rPr>
        <w:t xml:space="preserve">, S. R., </w:t>
      </w:r>
      <w:proofErr w:type="spellStart"/>
      <w:r w:rsidRPr="00E929A5">
        <w:rPr>
          <w:rFonts w:cs="Times New Roman"/>
          <w:b/>
        </w:rPr>
        <w:t>MacIntosh</w:t>
      </w:r>
      <w:proofErr w:type="spellEnd"/>
      <w:r w:rsidRPr="00E929A5">
        <w:rPr>
          <w:rFonts w:cs="Times New Roman"/>
          <w:b/>
        </w:rPr>
        <w:t xml:space="preserve">, B. R., &amp; Herzog, W. (2008) </w:t>
      </w:r>
      <w:r w:rsidRPr="00E929A5">
        <w:rPr>
          <w:rFonts w:cs="Times New Roman"/>
          <w:b/>
          <w:i/>
        </w:rPr>
        <w:t>J Exp. Biol.</w:t>
      </w:r>
      <w:r w:rsidRPr="00E929A5">
        <w:rPr>
          <w:rFonts w:cs="Times New Roman"/>
          <w:b/>
        </w:rPr>
        <w:t xml:space="preserve"> 211, 3001-3008.</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28. </w:t>
      </w:r>
      <w:r w:rsidRPr="00E929A5">
        <w:rPr>
          <w:rFonts w:cs="Times New Roman"/>
          <w:b/>
        </w:rPr>
        <w:tab/>
        <w:t xml:space="preserve">Hisey, B., Leonard, T. R., &amp; Herzog, W. (2009) </w:t>
      </w:r>
      <w:r w:rsidRPr="00E929A5">
        <w:rPr>
          <w:rFonts w:cs="Times New Roman"/>
          <w:b/>
          <w:i/>
        </w:rPr>
        <w:t xml:space="preserve">J. </w:t>
      </w:r>
      <w:proofErr w:type="spellStart"/>
      <w:r w:rsidRPr="00E929A5">
        <w:rPr>
          <w:rFonts w:cs="Times New Roman"/>
          <w:b/>
          <w:i/>
        </w:rPr>
        <w:t>Biomech</w:t>
      </w:r>
      <w:proofErr w:type="spellEnd"/>
      <w:r w:rsidRPr="00E929A5">
        <w:rPr>
          <w:rFonts w:cs="Times New Roman"/>
          <w:b/>
          <w:i/>
        </w:rPr>
        <w:t>.</w:t>
      </w:r>
      <w:r w:rsidRPr="00E929A5">
        <w:rPr>
          <w:rFonts w:cs="Times New Roman"/>
          <w:b/>
        </w:rPr>
        <w:t xml:space="preserve"> 42, 1488-1492.</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29. </w:t>
      </w:r>
      <w:r w:rsidRPr="00E929A5">
        <w:rPr>
          <w:rFonts w:cs="Times New Roman"/>
          <w:b/>
        </w:rPr>
        <w:tab/>
        <w:t xml:space="preserve">Herzog, W. (2005) </w:t>
      </w:r>
      <w:r w:rsidRPr="00E929A5">
        <w:rPr>
          <w:rFonts w:cs="Times New Roman"/>
          <w:b/>
          <w:i/>
        </w:rPr>
        <w:t xml:space="preserve">Med </w:t>
      </w:r>
      <w:proofErr w:type="spellStart"/>
      <w:r w:rsidRPr="00E929A5">
        <w:rPr>
          <w:rFonts w:cs="Times New Roman"/>
          <w:b/>
          <w:i/>
        </w:rPr>
        <w:t>Biol</w:t>
      </w:r>
      <w:proofErr w:type="spellEnd"/>
      <w:r w:rsidRPr="00E929A5">
        <w:rPr>
          <w:rFonts w:cs="Times New Roman"/>
          <w:b/>
          <w:i/>
        </w:rPr>
        <w:t xml:space="preserve"> Eng </w:t>
      </w:r>
      <w:proofErr w:type="spellStart"/>
      <w:r w:rsidRPr="00E929A5">
        <w:rPr>
          <w:rFonts w:cs="Times New Roman"/>
          <w:b/>
          <w:i/>
        </w:rPr>
        <w:t>Comput</w:t>
      </w:r>
      <w:proofErr w:type="spellEnd"/>
      <w:r w:rsidRPr="00E929A5">
        <w:rPr>
          <w:rFonts w:cs="Times New Roman"/>
          <w:b/>
        </w:rPr>
        <w:t xml:space="preserve"> 43, 173-180.</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30. </w:t>
      </w:r>
      <w:r w:rsidRPr="00E929A5">
        <w:rPr>
          <w:rFonts w:cs="Times New Roman"/>
          <w:b/>
        </w:rPr>
        <w:tab/>
        <w:t xml:space="preserve">Noble, M. I. M. (1992) </w:t>
      </w:r>
      <w:proofErr w:type="spellStart"/>
      <w:r w:rsidRPr="00E929A5">
        <w:rPr>
          <w:rFonts w:cs="Times New Roman"/>
          <w:b/>
          <w:i/>
        </w:rPr>
        <w:t>Exp</w:t>
      </w:r>
      <w:proofErr w:type="spellEnd"/>
      <w:r w:rsidRPr="00E929A5">
        <w:rPr>
          <w:rFonts w:cs="Times New Roman"/>
          <w:b/>
          <w:i/>
        </w:rPr>
        <w:t xml:space="preserve"> </w:t>
      </w:r>
      <w:proofErr w:type="spellStart"/>
      <w:r w:rsidRPr="00E929A5">
        <w:rPr>
          <w:rFonts w:cs="Times New Roman"/>
          <w:b/>
          <w:i/>
        </w:rPr>
        <w:t>Physiol</w:t>
      </w:r>
      <w:proofErr w:type="spellEnd"/>
      <w:r w:rsidRPr="00E929A5">
        <w:rPr>
          <w:rFonts w:cs="Times New Roman"/>
          <w:b/>
        </w:rPr>
        <w:t xml:space="preserve"> 77, 539-552.</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31. </w:t>
      </w:r>
      <w:r w:rsidRPr="00E929A5">
        <w:rPr>
          <w:rFonts w:cs="Times New Roman"/>
          <w:b/>
        </w:rPr>
        <w:tab/>
        <w:t xml:space="preserve">Herzog, W. &amp; Leonard, T. R. (2002) </w:t>
      </w:r>
      <w:r w:rsidRPr="00E929A5">
        <w:rPr>
          <w:rFonts w:cs="Times New Roman"/>
          <w:b/>
          <w:i/>
        </w:rPr>
        <w:t xml:space="preserve">J </w:t>
      </w:r>
      <w:proofErr w:type="spellStart"/>
      <w:r w:rsidRPr="00E929A5">
        <w:rPr>
          <w:rFonts w:cs="Times New Roman"/>
          <w:b/>
          <w:i/>
        </w:rPr>
        <w:t>Exp</w:t>
      </w:r>
      <w:proofErr w:type="spellEnd"/>
      <w:r w:rsidRPr="00E929A5">
        <w:rPr>
          <w:rFonts w:cs="Times New Roman"/>
          <w:b/>
          <w:i/>
        </w:rPr>
        <w:t xml:space="preserve"> </w:t>
      </w:r>
      <w:proofErr w:type="spellStart"/>
      <w:r w:rsidRPr="00E929A5">
        <w:rPr>
          <w:rFonts w:cs="Times New Roman"/>
          <w:b/>
          <w:i/>
        </w:rPr>
        <w:t>Biol</w:t>
      </w:r>
      <w:proofErr w:type="spellEnd"/>
      <w:r w:rsidRPr="00E929A5">
        <w:rPr>
          <w:rFonts w:cs="Times New Roman"/>
          <w:b/>
        </w:rPr>
        <w:t xml:space="preserve"> 205, 1275-1283.</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32. </w:t>
      </w:r>
      <w:r w:rsidRPr="00E929A5">
        <w:rPr>
          <w:rFonts w:cs="Times New Roman"/>
          <w:b/>
        </w:rPr>
        <w:tab/>
        <w:t xml:space="preserve">Nishikawa, K. C., </w:t>
      </w:r>
      <w:proofErr w:type="spellStart"/>
      <w:r w:rsidRPr="00E929A5">
        <w:rPr>
          <w:rFonts w:cs="Times New Roman"/>
          <w:b/>
        </w:rPr>
        <w:t>Monroy</w:t>
      </w:r>
      <w:proofErr w:type="spellEnd"/>
      <w:r w:rsidRPr="00E929A5">
        <w:rPr>
          <w:rFonts w:cs="Times New Roman"/>
          <w:b/>
        </w:rPr>
        <w:t xml:space="preserve">, J. A., </w:t>
      </w:r>
      <w:proofErr w:type="spellStart"/>
      <w:r w:rsidRPr="00E929A5">
        <w:rPr>
          <w:rFonts w:cs="Times New Roman"/>
          <w:b/>
        </w:rPr>
        <w:t>Uyeno</w:t>
      </w:r>
      <w:proofErr w:type="spellEnd"/>
      <w:r w:rsidRPr="00E929A5">
        <w:rPr>
          <w:rFonts w:cs="Times New Roman"/>
          <w:b/>
        </w:rPr>
        <w:t xml:space="preserve">, T. E., Yeo, S. H., </w:t>
      </w:r>
      <w:proofErr w:type="spellStart"/>
      <w:r w:rsidRPr="00E929A5">
        <w:rPr>
          <w:rFonts w:cs="Times New Roman"/>
          <w:b/>
        </w:rPr>
        <w:t>Pai</w:t>
      </w:r>
      <w:proofErr w:type="spellEnd"/>
      <w:r w:rsidRPr="00E929A5">
        <w:rPr>
          <w:rFonts w:cs="Times New Roman"/>
          <w:b/>
        </w:rPr>
        <w:t xml:space="preserve">, D. K., &amp; </w:t>
      </w:r>
      <w:proofErr w:type="spellStart"/>
      <w:r w:rsidRPr="00E929A5">
        <w:rPr>
          <w:rFonts w:cs="Times New Roman"/>
          <w:b/>
        </w:rPr>
        <w:t>Lindstedt</w:t>
      </w:r>
      <w:proofErr w:type="spellEnd"/>
      <w:r w:rsidRPr="00E929A5">
        <w:rPr>
          <w:rFonts w:cs="Times New Roman"/>
          <w:b/>
        </w:rPr>
        <w:t xml:space="preserve">, S. L. (2011) </w:t>
      </w:r>
      <w:r w:rsidRPr="00E929A5">
        <w:rPr>
          <w:rFonts w:cs="Times New Roman"/>
          <w:b/>
          <w:i/>
        </w:rPr>
        <w:t>Proceedings of the Royal Society B-Biological Sciences</w:t>
      </w:r>
      <w:r w:rsidRPr="00E929A5">
        <w:rPr>
          <w:rFonts w:cs="Times New Roman"/>
          <w:b/>
        </w:rPr>
        <w:t>.</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33. </w:t>
      </w:r>
      <w:r w:rsidRPr="00E929A5">
        <w:rPr>
          <w:rFonts w:cs="Times New Roman"/>
          <w:b/>
        </w:rPr>
        <w:tab/>
        <w:t xml:space="preserve">Herzog, W., </w:t>
      </w:r>
      <w:proofErr w:type="spellStart"/>
      <w:r w:rsidRPr="00E929A5">
        <w:rPr>
          <w:rFonts w:cs="Times New Roman"/>
          <w:b/>
        </w:rPr>
        <w:t>Schachar</w:t>
      </w:r>
      <w:proofErr w:type="spellEnd"/>
      <w:r w:rsidRPr="00E929A5">
        <w:rPr>
          <w:rFonts w:cs="Times New Roman"/>
          <w:b/>
        </w:rPr>
        <w:t xml:space="preserve">, R., &amp; Leonard, T. R. (2003) </w:t>
      </w:r>
      <w:r w:rsidRPr="00E929A5">
        <w:rPr>
          <w:rFonts w:cs="Times New Roman"/>
          <w:b/>
          <w:i/>
        </w:rPr>
        <w:t xml:space="preserve">J </w:t>
      </w:r>
      <w:proofErr w:type="spellStart"/>
      <w:r w:rsidRPr="00E929A5">
        <w:rPr>
          <w:rFonts w:cs="Times New Roman"/>
          <w:b/>
          <w:i/>
        </w:rPr>
        <w:t>Exp</w:t>
      </w:r>
      <w:proofErr w:type="spellEnd"/>
      <w:r w:rsidRPr="00E929A5">
        <w:rPr>
          <w:rFonts w:cs="Times New Roman"/>
          <w:b/>
          <w:i/>
        </w:rPr>
        <w:t xml:space="preserve"> </w:t>
      </w:r>
      <w:proofErr w:type="spellStart"/>
      <w:r w:rsidRPr="00E929A5">
        <w:rPr>
          <w:rFonts w:cs="Times New Roman"/>
          <w:b/>
          <w:i/>
        </w:rPr>
        <w:t>Biol</w:t>
      </w:r>
      <w:proofErr w:type="spellEnd"/>
      <w:r w:rsidRPr="00E929A5">
        <w:rPr>
          <w:rFonts w:cs="Times New Roman"/>
          <w:b/>
        </w:rPr>
        <w:t xml:space="preserve"> 206, 3634-3643.</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34. </w:t>
      </w:r>
      <w:r w:rsidRPr="00E929A5">
        <w:rPr>
          <w:rFonts w:cs="Times New Roman"/>
          <w:b/>
        </w:rPr>
        <w:tab/>
        <w:t xml:space="preserve">Joumaa, V., </w:t>
      </w:r>
      <w:proofErr w:type="spellStart"/>
      <w:r w:rsidRPr="00E929A5">
        <w:rPr>
          <w:rFonts w:cs="Times New Roman"/>
          <w:b/>
        </w:rPr>
        <w:t>Rassier</w:t>
      </w:r>
      <w:proofErr w:type="spellEnd"/>
      <w:r w:rsidRPr="00E929A5">
        <w:rPr>
          <w:rFonts w:cs="Times New Roman"/>
          <w:b/>
        </w:rPr>
        <w:t xml:space="preserve">, D. E., Leonard, T. R., &amp; Herzog, W. (2008) </w:t>
      </w:r>
      <w:r w:rsidRPr="00E929A5">
        <w:rPr>
          <w:rFonts w:cs="Times New Roman"/>
          <w:b/>
          <w:i/>
        </w:rPr>
        <w:t xml:space="preserve">Am J </w:t>
      </w:r>
      <w:proofErr w:type="spellStart"/>
      <w:r w:rsidRPr="00E929A5">
        <w:rPr>
          <w:rFonts w:cs="Times New Roman"/>
          <w:b/>
          <w:i/>
        </w:rPr>
        <w:t>Physiol</w:t>
      </w:r>
      <w:proofErr w:type="spellEnd"/>
      <w:r w:rsidRPr="00E929A5">
        <w:rPr>
          <w:rFonts w:cs="Times New Roman"/>
          <w:b/>
          <w:i/>
        </w:rPr>
        <w:t xml:space="preserve"> Cell </w:t>
      </w:r>
      <w:proofErr w:type="spellStart"/>
      <w:r w:rsidRPr="00E929A5">
        <w:rPr>
          <w:rFonts w:cs="Times New Roman"/>
          <w:b/>
          <w:i/>
        </w:rPr>
        <w:t>Physiol</w:t>
      </w:r>
      <w:proofErr w:type="spellEnd"/>
      <w:r w:rsidRPr="00E929A5">
        <w:rPr>
          <w:rFonts w:cs="Times New Roman"/>
          <w:b/>
        </w:rPr>
        <w:t xml:space="preserve"> 294, C74-C78.</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35. </w:t>
      </w:r>
      <w:r w:rsidRPr="00E929A5">
        <w:rPr>
          <w:rFonts w:cs="Times New Roman"/>
          <w:b/>
        </w:rPr>
        <w:tab/>
        <w:t xml:space="preserve">Leonard, T. R. &amp; Herzog, W. (2010) </w:t>
      </w:r>
      <w:r w:rsidRPr="00E929A5">
        <w:rPr>
          <w:rFonts w:cs="Times New Roman"/>
          <w:b/>
          <w:i/>
        </w:rPr>
        <w:t xml:space="preserve">Am. J </w:t>
      </w:r>
      <w:proofErr w:type="spellStart"/>
      <w:r w:rsidRPr="00E929A5">
        <w:rPr>
          <w:rFonts w:cs="Times New Roman"/>
          <w:b/>
          <w:i/>
        </w:rPr>
        <w:t>Physiol</w:t>
      </w:r>
      <w:proofErr w:type="spellEnd"/>
      <w:r w:rsidRPr="00E929A5">
        <w:rPr>
          <w:rFonts w:cs="Times New Roman"/>
          <w:b/>
          <w:i/>
        </w:rPr>
        <w:t xml:space="preserve"> Cell </w:t>
      </w:r>
      <w:proofErr w:type="spellStart"/>
      <w:r w:rsidRPr="00E929A5">
        <w:rPr>
          <w:rFonts w:cs="Times New Roman"/>
          <w:b/>
          <w:i/>
        </w:rPr>
        <w:t>Physiol</w:t>
      </w:r>
      <w:proofErr w:type="spellEnd"/>
      <w:r w:rsidRPr="00E929A5">
        <w:rPr>
          <w:rFonts w:cs="Times New Roman"/>
          <w:b/>
        </w:rPr>
        <w:t xml:space="preserve"> 299, C14-C20.</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36. </w:t>
      </w:r>
      <w:r w:rsidRPr="00E929A5">
        <w:rPr>
          <w:rFonts w:cs="Times New Roman"/>
          <w:b/>
        </w:rPr>
        <w:tab/>
      </w:r>
      <w:proofErr w:type="spellStart"/>
      <w:r w:rsidRPr="00E929A5">
        <w:rPr>
          <w:rFonts w:cs="Times New Roman"/>
          <w:b/>
        </w:rPr>
        <w:t>Granzier</w:t>
      </w:r>
      <w:proofErr w:type="spellEnd"/>
      <w:r w:rsidRPr="00E929A5">
        <w:rPr>
          <w:rFonts w:cs="Times New Roman"/>
          <w:b/>
        </w:rPr>
        <w:t xml:space="preserve">, H. L. M. &amp; </w:t>
      </w:r>
      <w:proofErr w:type="spellStart"/>
      <w:r w:rsidRPr="00E929A5">
        <w:rPr>
          <w:rFonts w:cs="Times New Roman"/>
          <w:b/>
        </w:rPr>
        <w:t>Labeit</w:t>
      </w:r>
      <w:proofErr w:type="spellEnd"/>
      <w:r w:rsidRPr="00E929A5">
        <w:rPr>
          <w:rFonts w:cs="Times New Roman"/>
          <w:b/>
        </w:rPr>
        <w:t xml:space="preserve">, S. (2006) </w:t>
      </w:r>
      <w:proofErr w:type="spellStart"/>
      <w:r w:rsidRPr="00E929A5">
        <w:rPr>
          <w:rFonts w:cs="Times New Roman"/>
          <w:b/>
          <w:i/>
        </w:rPr>
        <w:t>Exerc</w:t>
      </w:r>
      <w:proofErr w:type="spellEnd"/>
      <w:r w:rsidRPr="00E929A5">
        <w:rPr>
          <w:rFonts w:cs="Times New Roman"/>
          <w:b/>
          <w:i/>
        </w:rPr>
        <w:t xml:space="preserve"> Sport </w:t>
      </w:r>
      <w:proofErr w:type="spellStart"/>
      <w:r w:rsidRPr="00E929A5">
        <w:rPr>
          <w:rFonts w:cs="Times New Roman"/>
          <w:b/>
          <w:i/>
        </w:rPr>
        <w:t>Sci</w:t>
      </w:r>
      <w:proofErr w:type="spellEnd"/>
      <w:r w:rsidRPr="00E929A5">
        <w:rPr>
          <w:rFonts w:cs="Times New Roman"/>
          <w:b/>
          <w:i/>
        </w:rPr>
        <w:t xml:space="preserve"> Rev</w:t>
      </w:r>
      <w:r w:rsidRPr="00E929A5">
        <w:rPr>
          <w:rFonts w:cs="Times New Roman"/>
          <w:b/>
        </w:rPr>
        <w:t xml:space="preserve"> 34, 50-53.</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37. </w:t>
      </w:r>
      <w:r w:rsidRPr="00E929A5">
        <w:rPr>
          <w:rFonts w:cs="Times New Roman"/>
          <w:b/>
        </w:rPr>
        <w:tab/>
        <w:t xml:space="preserve">Herzog, W. (1999) in </w:t>
      </w:r>
      <w:r w:rsidRPr="00E929A5">
        <w:rPr>
          <w:rFonts w:cs="Times New Roman"/>
          <w:b/>
          <w:i/>
        </w:rPr>
        <w:t>Biomechanics of the Musculoskeletal System</w:t>
      </w:r>
      <w:r w:rsidRPr="00E929A5">
        <w:rPr>
          <w:rFonts w:cs="Times New Roman"/>
          <w:b/>
        </w:rPr>
        <w:t xml:space="preserve">, eds. Nigg, B. M. &amp; Herzog, W. (John Wiley &amp; Sons Ltd., </w:t>
      </w:r>
      <w:proofErr w:type="spellStart"/>
      <w:r w:rsidRPr="00E929A5">
        <w:rPr>
          <w:rFonts w:cs="Times New Roman"/>
          <w:b/>
        </w:rPr>
        <w:t>Chichester</w:t>
      </w:r>
      <w:proofErr w:type="spellEnd"/>
      <w:r w:rsidRPr="00E929A5">
        <w:rPr>
          <w:rFonts w:cs="Times New Roman"/>
          <w:b/>
        </w:rPr>
        <w:t>, England), pp. 148-188.</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38. </w:t>
      </w:r>
      <w:r w:rsidRPr="00E929A5">
        <w:rPr>
          <w:rFonts w:cs="Times New Roman"/>
          <w:b/>
        </w:rPr>
        <w:tab/>
      </w:r>
      <w:proofErr w:type="spellStart"/>
      <w:r w:rsidRPr="00E929A5">
        <w:rPr>
          <w:rFonts w:cs="Times New Roman"/>
          <w:b/>
        </w:rPr>
        <w:t>Labeit</w:t>
      </w:r>
      <w:proofErr w:type="spellEnd"/>
      <w:r w:rsidRPr="00E929A5">
        <w:rPr>
          <w:rFonts w:cs="Times New Roman"/>
          <w:b/>
        </w:rPr>
        <w:t xml:space="preserve">, D., Watanabe, K., Witt, C., Fujita, H., Wu, Y., </w:t>
      </w:r>
      <w:proofErr w:type="spellStart"/>
      <w:r w:rsidRPr="00E929A5">
        <w:rPr>
          <w:rFonts w:cs="Times New Roman"/>
          <w:b/>
        </w:rPr>
        <w:t>Lahmers</w:t>
      </w:r>
      <w:proofErr w:type="spellEnd"/>
      <w:r w:rsidRPr="00E929A5">
        <w:rPr>
          <w:rFonts w:cs="Times New Roman"/>
          <w:b/>
        </w:rPr>
        <w:t xml:space="preserve">, S., </w:t>
      </w:r>
      <w:proofErr w:type="spellStart"/>
      <w:r w:rsidRPr="00E929A5">
        <w:rPr>
          <w:rFonts w:cs="Times New Roman"/>
          <w:b/>
        </w:rPr>
        <w:t>Funck</w:t>
      </w:r>
      <w:proofErr w:type="spellEnd"/>
      <w:r w:rsidRPr="00E929A5">
        <w:rPr>
          <w:rFonts w:cs="Times New Roman"/>
          <w:b/>
        </w:rPr>
        <w:t xml:space="preserve">, T., </w:t>
      </w:r>
      <w:proofErr w:type="spellStart"/>
      <w:r w:rsidRPr="00E929A5">
        <w:rPr>
          <w:rFonts w:cs="Times New Roman"/>
          <w:b/>
        </w:rPr>
        <w:t>Labeit</w:t>
      </w:r>
      <w:proofErr w:type="spellEnd"/>
      <w:r w:rsidRPr="00E929A5">
        <w:rPr>
          <w:rFonts w:cs="Times New Roman"/>
          <w:b/>
        </w:rPr>
        <w:t xml:space="preserve">, S., &amp; </w:t>
      </w:r>
      <w:proofErr w:type="spellStart"/>
      <w:r w:rsidRPr="00E929A5">
        <w:rPr>
          <w:rFonts w:cs="Times New Roman"/>
          <w:b/>
        </w:rPr>
        <w:t>Granzier</w:t>
      </w:r>
      <w:proofErr w:type="spellEnd"/>
      <w:r w:rsidRPr="00E929A5">
        <w:rPr>
          <w:rFonts w:cs="Times New Roman"/>
          <w:b/>
        </w:rPr>
        <w:t xml:space="preserve">, H. L. M. (2003) </w:t>
      </w:r>
      <w:proofErr w:type="spellStart"/>
      <w:r w:rsidRPr="00E929A5">
        <w:rPr>
          <w:rFonts w:cs="Times New Roman"/>
          <w:b/>
          <w:i/>
        </w:rPr>
        <w:t>Proc</w:t>
      </w:r>
      <w:proofErr w:type="spellEnd"/>
      <w:r w:rsidRPr="00E929A5">
        <w:rPr>
          <w:rFonts w:cs="Times New Roman"/>
          <w:b/>
          <w:i/>
        </w:rPr>
        <w:t xml:space="preserve"> </w:t>
      </w:r>
      <w:proofErr w:type="spellStart"/>
      <w:r w:rsidRPr="00E929A5">
        <w:rPr>
          <w:rFonts w:cs="Times New Roman"/>
          <w:b/>
          <w:i/>
        </w:rPr>
        <w:t>Natl</w:t>
      </w:r>
      <w:proofErr w:type="spellEnd"/>
      <w:r w:rsidRPr="00E929A5">
        <w:rPr>
          <w:rFonts w:cs="Times New Roman"/>
          <w:b/>
          <w:i/>
        </w:rPr>
        <w:t xml:space="preserve"> </w:t>
      </w:r>
      <w:proofErr w:type="spellStart"/>
      <w:r w:rsidRPr="00E929A5">
        <w:rPr>
          <w:rFonts w:cs="Times New Roman"/>
          <w:b/>
          <w:i/>
        </w:rPr>
        <w:t>Acad</w:t>
      </w:r>
      <w:proofErr w:type="spellEnd"/>
      <w:r w:rsidRPr="00E929A5">
        <w:rPr>
          <w:rFonts w:cs="Times New Roman"/>
          <w:b/>
          <w:i/>
        </w:rPr>
        <w:t xml:space="preserve"> </w:t>
      </w:r>
      <w:proofErr w:type="spellStart"/>
      <w:r w:rsidRPr="00E929A5">
        <w:rPr>
          <w:rFonts w:cs="Times New Roman"/>
          <w:b/>
          <w:i/>
        </w:rPr>
        <w:t>Sci</w:t>
      </w:r>
      <w:proofErr w:type="spellEnd"/>
      <w:r w:rsidRPr="00E929A5">
        <w:rPr>
          <w:rFonts w:cs="Times New Roman"/>
          <w:b/>
          <w:i/>
        </w:rPr>
        <w:t xml:space="preserve"> U S A</w:t>
      </w:r>
      <w:r w:rsidRPr="00E929A5">
        <w:rPr>
          <w:rFonts w:cs="Times New Roman"/>
          <w:b/>
        </w:rPr>
        <w:t xml:space="preserve"> 100, 13716-13721.</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39. </w:t>
      </w:r>
      <w:r w:rsidRPr="00E929A5">
        <w:rPr>
          <w:rFonts w:cs="Times New Roman"/>
          <w:b/>
        </w:rPr>
        <w:tab/>
        <w:t xml:space="preserve">Joumaa, V., Leonard, T. R., &amp; Herzog, W. (2008) </w:t>
      </w:r>
      <w:proofErr w:type="spellStart"/>
      <w:r w:rsidRPr="00E929A5">
        <w:rPr>
          <w:rFonts w:cs="Times New Roman"/>
          <w:b/>
          <w:i/>
        </w:rPr>
        <w:t>Proc</w:t>
      </w:r>
      <w:proofErr w:type="spellEnd"/>
      <w:r w:rsidRPr="00E929A5">
        <w:rPr>
          <w:rFonts w:cs="Times New Roman"/>
          <w:b/>
          <w:i/>
        </w:rPr>
        <w:t xml:space="preserve"> R </w:t>
      </w:r>
      <w:proofErr w:type="spellStart"/>
      <w:r w:rsidRPr="00E929A5">
        <w:rPr>
          <w:rFonts w:cs="Times New Roman"/>
          <w:b/>
          <w:i/>
        </w:rPr>
        <w:t>Soc</w:t>
      </w:r>
      <w:proofErr w:type="spellEnd"/>
      <w:r w:rsidRPr="00E929A5">
        <w:rPr>
          <w:rFonts w:cs="Times New Roman"/>
          <w:b/>
          <w:i/>
        </w:rPr>
        <w:t xml:space="preserve"> B</w:t>
      </w:r>
      <w:r w:rsidRPr="00E929A5">
        <w:rPr>
          <w:rFonts w:cs="Times New Roman"/>
          <w:b/>
        </w:rPr>
        <w:t xml:space="preserve"> 275, 1411-1419.</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40. </w:t>
      </w:r>
      <w:r w:rsidRPr="00E929A5">
        <w:rPr>
          <w:rFonts w:cs="Times New Roman"/>
          <w:b/>
        </w:rPr>
        <w:tab/>
        <w:t xml:space="preserve">Duvall, M. (2010) </w:t>
      </w:r>
      <w:proofErr w:type="spellStart"/>
      <w:r w:rsidRPr="00E929A5">
        <w:rPr>
          <w:rFonts w:cs="Times New Roman"/>
          <w:b/>
          <w:i/>
        </w:rPr>
        <w:t>Biophys</w:t>
      </w:r>
      <w:proofErr w:type="spellEnd"/>
      <w:r w:rsidRPr="00E929A5">
        <w:rPr>
          <w:rFonts w:cs="Times New Roman"/>
          <w:b/>
          <w:i/>
        </w:rPr>
        <w:t xml:space="preserve"> J</w:t>
      </w:r>
      <w:r w:rsidRPr="00E929A5">
        <w:rPr>
          <w:rFonts w:cs="Times New Roman"/>
          <w:b/>
        </w:rPr>
        <w:t xml:space="preserve"> 98, 597a.</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41. </w:t>
      </w:r>
      <w:r w:rsidRPr="00E929A5">
        <w:rPr>
          <w:rFonts w:cs="Times New Roman"/>
          <w:b/>
        </w:rPr>
        <w:tab/>
        <w:t xml:space="preserve">Hudson, B. D., Hidalgo, C. G., </w:t>
      </w:r>
      <w:proofErr w:type="spellStart"/>
      <w:r w:rsidRPr="00E929A5">
        <w:rPr>
          <w:rFonts w:cs="Times New Roman"/>
          <w:b/>
        </w:rPr>
        <w:t>Gotthardt</w:t>
      </w:r>
      <w:proofErr w:type="spellEnd"/>
      <w:r w:rsidRPr="00E929A5">
        <w:rPr>
          <w:rFonts w:cs="Times New Roman"/>
          <w:b/>
        </w:rPr>
        <w:t xml:space="preserve">, M., &amp; </w:t>
      </w:r>
      <w:proofErr w:type="spellStart"/>
      <w:r w:rsidRPr="00E929A5">
        <w:rPr>
          <w:rFonts w:cs="Times New Roman"/>
          <w:b/>
        </w:rPr>
        <w:t>Granzier</w:t>
      </w:r>
      <w:proofErr w:type="spellEnd"/>
      <w:r w:rsidRPr="00E929A5">
        <w:rPr>
          <w:rFonts w:cs="Times New Roman"/>
          <w:b/>
        </w:rPr>
        <w:t xml:space="preserve">, H. L. M. (2010) </w:t>
      </w:r>
      <w:r w:rsidRPr="00E929A5">
        <w:rPr>
          <w:rFonts w:cs="Times New Roman"/>
          <w:b/>
          <w:i/>
        </w:rPr>
        <w:t xml:space="preserve">J. Mol. Cell </w:t>
      </w:r>
      <w:proofErr w:type="spellStart"/>
      <w:r w:rsidRPr="00E929A5">
        <w:rPr>
          <w:rFonts w:cs="Times New Roman"/>
          <w:b/>
          <w:i/>
        </w:rPr>
        <w:t>Cardiol</w:t>
      </w:r>
      <w:proofErr w:type="spellEnd"/>
      <w:r w:rsidRPr="00E929A5">
        <w:rPr>
          <w:rFonts w:cs="Times New Roman"/>
          <w:b/>
          <w:i/>
        </w:rPr>
        <w:t>.</w:t>
      </w:r>
      <w:r w:rsidRPr="00E929A5">
        <w:rPr>
          <w:rFonts w:cs="Times New Roman"/>
          <w:b/>
        </w:rPr>
        <w:t xml:space="preserve"> 48, 972-978.</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42. </w:t>
      </w:r>
      <w:r w:rsidRPr="00E929A5">
        <w:rPr>
          <w:rFonts w:cs="Times New Roman"/>
          <w:b/>
        </w:rPr>
        <w:tab/>
        <w:t xml:space="preserve">Anderson, B. R., </w:t>
      </w:r>
      <w:proofErr w:type="spellStart"/>
      <w:r w:rsidRPr="00E929A5">
        <w:rPr>
          <w:rFonts w:cs="Times New Roman"/>
          <w:b/>
        </w:rPr>
        <w:t>Bogomolovas</w:t>
      </w:r>
      <w:proofErr w:type="spellEnd"/>
      <w:r w:rsidRPr="00E929A5">
        <w:rPr>
          <w:rFonts w:cs="Times New Roman"/>
          <w:b/>
        </w:rPr>
        <w:t xml:space="preserve">, J., </w:t>
      </w:r>
      <w:proofErr w:type="spellStart"/>
      <w:r w:rsidRPr="00E929A5">
        <w:rPr>
          <w:rFonts w:cs="Times New Roman"/>
          <w:b/>
        </w:rPr>
        <w:t>Labeit</w:t>
      </w:r>
      <w:proofErr w:type="spellEnd"/>
      <w:r w:rsidRPr="00E929A5">
        <w:rPr>
          <w:rFonts w:cs="Times New Roman"/>
          <w:b/>
        </w:rPr>
        <w:t xml:space="preserve">, S., &amp; </w:t>
      </w:r>
      <w:proofErr w:type="spellStart"/>
      <w:r w:rsidRPr="00E929A5">
        <w:rPr>
          <w:rFonts w:cs="Times New Roman"/>
          <w:b/>
        </w:rPr>
        <w:t>Granzier</w:t>
      </w:r>
      <w:proofErr w:type="spellEnd"/>
      <w:r w:rsidRPr="00E929A5">
        <w:rPr>
          <w:rFonts w:cs="Times New Roman"/>
          <w:b/>
        </w:rPr>
        <w:t xml:space="preserve">, H. L. M. (2010) </w:t>
      </w:r>
      <w:r w:rsidRPr="00E929A5">
        <w:rPr>
          <w:rFonts w:cs="Times New Roman"/>
          <w:b/>
          <w:i/>
        </w:rPr>
        <w:t xml:space="preserve">J. </w:t>
      </w:r>
      <w:proofErr w:type="spellStart"/>
      <w:r w:rsidRPr="00E929A5">
        <w:rPr>
          <w:rFonts w:cs="Times New Roman"/>
          <w:b/>
          <w:i/>
        </w:rPr>
        <w:t>Struct</w:t>
      </w:r>
      <w:proofErr w:type="spellEnd"/>
      <w:r w:rsidRPr="00E929A5">
        <w:rPr>
          <w:rFonts w:cs="Times New Roman"/>
          <w:b/>
          <w:i/>
        </w:rPr>
        <w:t>. Biol.</w:t>
      </w:r>
      <w:r w:rsidRPr="00E929A5">
        <w:rPr>
          <w:rFonts w:cs="Times New Roman"/>
          <w:b/>
        </w:rPr>
        <w:t xml:space="preserve"> 170, 270-277.</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43. </w:t>
      </w:r>
      <w:r w:rsidRPr="00E929A5">
        <w:rPr>
          <w:rFonts w:cs="Times New Roman"/>
          <w:b/>
        </w:rPr>
        <w:tab/>
      </w:r>
      <w:proofErr w:type="spellStart"/>
      <w:r w:rsidRPr="00E929A5">
        <w:rPr>
          <w:rFonts w:cs="Times New Roman"/>
          <w:b/>
        </w:rPr>
        <w:t>Bianco</w:t>
      </w:r>
      <w:proofErr w:type="spellEnd"/>
      <w:r w:rsidRPr="00E929A5">
        <w:rPr>
          <w:rFonts w:cs="Times New Roman"/>
          <w:b/>
        </w:rPr>
        <w:t xml:space="preserve">, P., Nagy, A., </w:t>
      </w:r>
      <w:proofErr w:type="spellStart"/>
      <w:r w:rsidRPr="00E929A5">
        <w:rPr>
          <w:rFonts w:cs="Times New Roman"/>
          <w:b/>
        </w:rPr>
        <w:t>Kengyel</w:t>
      </w:r>
      <w:proofErr w:type="spellEnd"/>
      <w:r w:rsidRPr="00E929A5">
        <w:rPr>
          <w:rFonts w:cs="Times New Roman"/>
          <w:b/>
        </w:rPr>
        <w:t xml:space="preserve">, A., </w:t>
      </w:r>
      <w:proofErr w:type="spellStart"/>
      <w:r w:rsidRPr="00E929A5">
        <w:rPr>
          <w:rFonts w:cs="Times New Roman"/>
          <w:b/>
        </w:rPr>
        <w:t>Szatmari</w:t>
      </w:r>
      <w:proofErr w:type="spellEnd"/>
      <w:r w:rsidRPr="00E929A5">
        <w:rPr>
          <w:rFonts w:cs="Times New Roman"/>
          <w:b/>
        </w:rPr>
        <w:t xml:space="preserve">, D., </w:t>
      </w:r>
      <w:proofErr w:type="spellStart"/>
      <w:r w:rsidRPr="00E929A5">
        <w:rPr>
          <w:rFonts w:cs="Times New Roman"/>
          <w:b/>
        </w:rPr>
        <w:t>Martonfalvi</w:t>
      </w:r>
      <w:proofErr w:type="spellEnd"/>
      <w:r w:rsidRPr="00E929A5">
        <w:rPr>
          <w:rFonts w:cs="Times New Roman"/>
          <w:b/>
        </w:rPr>
        <w:t xml:space="preserve">, Z., Huber, T., &amp; </w:t>
      </w:r>
      <w:proofErr w:type="spellStart"/>
      <w:r w:rsidRPr="00E929A5">
        <w:rPr>
          <w:rFonts w:cs="Times New Roman"/>
          <w:b/>
        </w:rPr>
        <w:t>Kellermayer</w:t>
      </w:r>
      <w:proofErr w:type="spellEnd"/>
      <w:r w:rsidRPr="00E929A5">
        <w:rPr>
          <w:rFonts w:cs="Times New Roman"/>
          <w:b/>
        </w:rPr>
        <w:t xml:space="preserve">, M. S. Z. (2007) </w:t>
      </w:r>
      <w:proofErr w:type="spellStart"/>
      <w:r w:rsidRPr="00E929A5">
        <w:rPr>
          <w:rFonts w:cs="Times New Roman"/>
          <w:b/>
          <w:i/>
        </w:rPr>
        <w:t>Biophys</w:t>
      </w:r>
      <w:proofErr w:type="spellEnd"/>
      <w:r w:rsidRPr="00E929A5">
        <w:rPr>
          <w:rFonts w:cs="Times New Roman"/>
          <w:b/>
          <w:i/>
        </w:rPr>
        <w:t xml:space="preserve"> J</w:t>
      </w:r>
      <w:r w:rsidRPr="00E929A5">
        <w:rPr>
          <w:rFonts w:cs="Times New Roman"/>
          <w:b/>
        </w:rPr>
        <w:t xml:space="preserve"> 93, 2102-2109.</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44. </w:t>
      </w:r>
      <w:r w:rsidRPr="00E929A5">
        <w:rPr>
          <w:rFonts w:cs="Times New Roman"/>
          <w:b/>
        </w:rPr>
        <w:tab/>
      </w:r>
      <w:proofErr w:type="spellStart"/>
      <w:r w:rsidRPr="00E929A5">
        <w:rPr>
          <w:rFonts w:cs="Times New Roman"/>
          <w:b/>
        </w:rPr>
        <w:t>Kulke</w:t>
      </w:r>
      <w:proofErr w:type="spellEnd"/>
      <w:r w:rsidRPr="00E929A5">
        <w:rPr>
          <w:rFonts w:cs="Times New Roman"/>
          <w:b/>
        </w:rPr>
        <w:t xml:space="preserve">, M., Fujita-Becker, S., </w:t>
      </w:r>
      <w:proofErr w:type="spellStart"/>
      <w:r w:rsidRPr="00E929A5">
        <w:rPr>
          <w:rFonts w:cs="Times New Roman"/>
          <w:b/>
        </w:rPr>
        <w:t>Rostkova</w:t>
      </w:r>
      <w:proofErr w:type="spellEnd"/>
      <w:r w:rsidRPr="00E929A5">
        <w:rPr>
          <w:rFonts w:cs="Times New Roman"/>
          <w:b/>
        </w:rPr>
        <w:t xml:space="preserve">, E., </w:t>
      </w:r>
      <w:proofErr w:type="spellStart"/>
      <w:r w:rsidRPr="00E929A5">
        <w:rPr>
          <w:rFonts w:cs="Times New Roman"/>
          <w:b/>
        </w:rPr>
        <w:t>Neagoe</w:t>
      </w:r>
      <w:proofErr w:type="spellEnd"/>
      <w:r w:rsidRPr="00E929A5">
        <w:rPr>
          <w:rFonts w:cs="Times New Roman"/>
          <w:b/>
        </w:rPr>
        <w:t xml:space="preserve">, C., </w:t>
      </w:r>
      <w:proofErr w:type="spellStart"/>
      <w:r w:rsidRPr="00E929A5">
        <w:rPr>
          <w:rFonts w:cs="Times New Roman"/>
          <w:b/>
        </w:rPr>
        <w:t>Labeit</w:t>
      </w:r>
      <w:proofErr w:type="spellEnd"/>
      <w:r w:rsidRPr="00E929A5">
        <w:rPr>
          <w:rFonts w:cs="Times New Roman"/>
          <w:b/>
        </w:rPr>
        <w:t xml:space="preserve">, D., </w:t>
      </w:r>
      <w:proofErr w:type="spellStart"/>
      <w:r w:rsidRPr="00E929A5">
        <w:rPr>
          <w:rFonts w:cs="Times New Roman"/>
          <w:b/>
        </w:rPr>
        <w:t>Manstein</w:t>
      </w:r>
      <w:proofErr w:type="spellEnd"/>
      <w:r w:rsidRPr="00E929A5">
        <w:rPr>
          <w:rFonts w:cs="Times New Roman"/>
          <w:b/>
        </w:rPr>
        <w:t xml:space="preserve">, D. J., </w:t>
      </w:r>
      <w:proofErr w:type="spellStart"/>
      <w:r w:rsidRPr="00E929A5">
        <w:rPr>
          <w:rFonts w:cs="Times New Roman"/>
          <w:b/>
        </w:rPr>
        <w:t>Gautel</w:t>
      </w:r>
      <w:proofErr w:type="spellEnd"/>
      <w:r w:rsidRPr="00E929A5">
        <w:rPr>
          <w:rFonts w:cs="Times New Roman"/>
          <w:b/>
        </w:rPr>
        <w:t xml:space="preserve">, M., &amp; </w:t>
      </w:r>
      <w:proofErr w:type="spellStart"/>
      <w:r w:rsidRPr="00E929A5">
        <w:rPr>
          <w:rFonts w:cs="Times New Roman"/>
          <w:b/>
        </w:rPr>
        <w:t>Linke</w:t>
      </w:r>
      <w:proofErr w:type="spellEnd"/>
      <w:r w:rsidRPr="00E929A5">
        <w:rPr>
          <w:rFonts w:cs="Times New Roman"/>
          <w:b/>
        </w:rPr>
        <w:t xml:space="preserve">, W. A. (2001) </w:t>
      </w:r>
      <w:proofErr w:type="spellStart"/>
      <w:r w:rsidRPr="00E929A5">
        <w:rPr>
          <w:rFonts w:cs="Times New Roman"/>
          <w:b/>
          <w:i/>
        </w:rPr>
        <w:t>Circ</w:t>
      </w:r>
      <w:proofErr w:type="spellEnd"/>
      <w:r w:rsidRPr="00E929A5">
        <w:rPr>
          <w:rFonts w:cs="Times New Roman"/>
          <w:b/>
          <w:i/>
        </w:rPr>
        <w:t xml:space="preserve"> Res</w:t>
      </w:r>
      <w:r w:rsidRPr="00E929A5">
        <w:rPr>
          <w:rFonts w:cs="Times New Roman"/>
          <w:b/>
        </w:rPr>
        <w:t xml:space="preserve"> 89, 874-881.</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45. </w:t>
      </w:r>
      <w:r w:rsidRPr="00E929A5">
        <w:rPr>
          <w:rFonts w:cs="Times New Roman"/>
          <w:b/>
        </w:rPr>
        <w:tab/>
      </w:r>
      <w:proofErr w:type="spellStart"/>
      <w:r w:rsidRPr="00E929A5">
        <w:rPr>
          <w:rFonts w:cs="Times New Roman"/>
          <w:b/>
        </w:rPr>
        <w:t>Linke</w:t>
      </w:r>
      <w:proofErr w:type="spellEnd"/>
      <w:r w:rsidRPr="00E929A5">
        <w:rPr>
          <w:rFonts w:cs="Times New Roman"/>
          <w:b/>
        </w:rPr>
        <w:t xml:space="preserve">, W. A., </w:t>
      </w:r>
      <w:proofErr w:type="spellStart"/>
      <w:r w:rsidRPr="00E929A5">
        <w:rPr>
          <w:rFonts w:cs="Times New Roman"/>
          <w:b/>
        </w:rPr>
        <w:t>Kulke</w:t>
      </w:r>
      <w:proofErr w:type="spellEnd"/>
      <w:r w:rsidRPr="00E929A5">
        <w:rPr>
          <w:rFonts w:cs="Times New Roman"/>
          <w:b/>
        </w:rPr>
        <w:t xml:space="preserve">, M., Li, H., Fujita-Becker, S., </w:t>
      </w:r>
      <w:proofErr w:type="spellStart"/>
      <w:r w:rsidRPr="00E929A5">
        <w:rPr>
          <w:rFonts w:cs="Times New Roman"/>
          <w:b/>
        </w:rPr>
        <w:t>Neagoe</w:t>
      </w:r>
      <w:proofErr w:type="spellEnd"/>
      <w:r w:rsidRPr="00E929A5">
        <w:rPr>
          <w:rFonts w:cs="Times New Roman"/>
          <w:b/>
        </w:rPr>
        <w:t xml:space="preserve">, C., </w:t>
      </w:r>
      <w:proofErr w:type="spellStart"/>
      <w:r w:rsidRPr="00E929A5">
        <w:rPr>
          <w:rFonts w:cs="Times New Roman"/>
          <w:b/>
        </w:rPr>
        <w:t>Manstein</w:t>
      </w:r>
      <w:proofErr w:type="spellEnd"/>
      <w:r w:rsidRPr="00E929A5">
        <w:rPr>
          <w:rFonts w:cs="Times New Roman"/>
          <w:b/>
        </w:rPr>
        <w:t xml:space="preserve">, D. J., </w:t>
      </w:r>
      <w:proofErr w:type="spellStart"/>
      <w:r w:rsidRPr="00E929A5">
        <w:rPr>
          <w:rFonts w:cs="Times New Roman"/>
          <w:b/>
        </w:rPr>
        <w:t>Gautel</w:t>
      </w:r>
      <w:proofErr w:type="spellEnd"/>
      <w:r w:rsidRPr="00E929A5">
        <w:rPr>
          <w:rFonts w:cs="Times New Roman"/>
          <w:b/>
        </w:rPr>
        <w:t xml:space="preserve">, M., &amp; Fernandez, J. M. (2002) </w:t>
      </w:r>
      <w:r w:rsidRPr="00E929A5">
        <w:rPr>
          <w:rFonts w:cs="Times New Roman"/>
          <w:b/>
          <w:i/>
        </w:rPr>
        <w:t>Journal of Structural Biology</w:t>
      </w:r>
      <w:r w:rsidRPr="00E929A5">
        <w:rPr>
          <w:rFonts w:cs="Times New Roman"/>
          <w:b/>
        </w:rPr>
        <w:t xml:space="preserve"> 137, 194-205.</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46. </w:t>
      </w:r>
      <w:r w:rsidRPr="00E929A5">
        <w:rPr>
          <w:rFonts w:cs="Times New Roman"/>
          <w:b/>
        </w:rPr>
        <w:tab/>
        <w:t xml:space="preserve">Yamasaki, R., </w:t>
      </w:r>
      <w:proofErr w:type="spellStart"/>
      <w:r w:rsidRPr="00E929A5">
        <w:rPr>
          <w:rFonts w:cs="Times New Roman"/>
          <w:b/>
        </w:rPr>
        <w:t>Berri</w:t>
      </w:r>
      <w:proofErr w:type="spellEnd"/>
      <w:r w:rsidRPr="00E929A5">
        <w:rPr>
          <w:rFonts w:cs="Times New Roman"/>
          <w:b/>
        </w:rPr>
        <w:t xml:space="preserve">, M., Wu, Y., </w:t>
      </w:r>
      <w:proofErr w:type="spellStart"/>
      <w:r w:rsidRPr="00E929A5">
        <w:rPr>
          <w:rFonts w:cs="Times New Roman"/>
          <w:b/>
        </w:rPr>
        <w:t>Trombitas</w:t>
      </w:r>
      <w:proofErr w:type="spellEnd"/>
      <w:r w:rsidRPr="00E929A5">
        <w:rPr>
          <w:rFonts w:cs="Times New Roman"/>
          <w:b/>
        </w:rPr>
        <w:t xml:space="preserve">, K., McNabb, M., </w:t>
      </w:r>
      <w:proofErr w:type="spellStart"/>
      <w:r w:rsidRPr="00E929A5">
        <w:rPr>
          <w:rFonts w:cs="Times New Roman"/>
          <w:b/>
        </w:rPr>
        <w:t>Kellermayer</w:t>
      </w:r>
      <w:proofErr w:type="spellEnd"/>
      <w:r w:rsidRPr="00E929A5">
        <w:rPr>
          <w:rFonts w:cs="Times New Roman"/>
          <w:b/>
        </w:rPr>
        <w:t xml:space="preserve">, M. S. Z., Witt, C., </w:t>
      </w:r>
      <w:proofErr w:type="spellStart"/>
      <w:r w:rsidRPr="00E929A5">
        <w:rPr>
          <w:rFonts w:cs="Times New Roman"/>
          <w:b/>
        </w:rPr>
        <w:t>Labeit</w:t>
      </w:r>
      <w:proofErr w:type="spellEnd"/>
      <w:r w:rsidRPr="00E929A5">
        <w:rPr>
          <w:rFonts w:cs="Times New Roman"/>
          <w:b/>
        </w:rPr>
        <w:t xml:space="preserve">, D., </w:t>
      </w:r>
      <w:proofErr w:type="spellStart"/>
      <w:r w:rsidRPr="00E929A5">
        <w:rPr>
          <w:rFonts w:cs="Times New Roman"/>
          <w:b/>
        </w:rPr>
        <w:t>Labeit</w:t>
      </w:r>
      <w:proofErr w:type="spellEnd"/>
      <w:r w:rsidRPr="00E929A5">
        <w:rPr>
          <w:rFonts w:cs="Times New Roman"/>
          <w:b/>
        </w:rPr>
        <w:t xml:space="preserve">, S., Greaser, M. </w:t>
      </w:r>
      <w:r w:rsidRPr="00E929A5">
        <w:rPr>
          <w:rFonts w:cs="Times New Roman"/>
          <w:b/>
          <w:i/>
        </w:rPr>
        <w:t>et al.</w:t>
      </w:r>
      <w:r w:rsidRPr="00E929A5">
        <w:rPr>
          <w:rFonts w:cs="Times New Roman"/>
          <w:b/>
        </w:rPr>
        <w:t xml:space="preserve"> (2001) </w:t>
      </w:r>
      <w:proofErr w:type="spellStart"/>
      <w:r w:rsidRPr="00E929A5">
        <w:rPr>
          <w:rFonts w:cs="Times New Roman"/>
          <w:b/>
          <w:i/>
        </w:rPr>
        <w:t>Biophys</w:t>
      </w:r>
      <w:proofErr w:type="spellEnd"/>
      <w:r w:rsidRPr="00E929A5">
        <w:rPr>
          <w:rFonts w:cs="Times New Roman"/>
          <w:b/>
          <w:i/>
        </w:rPr>
        <w:t xml:space="preserve"> J</w:t>
      </w:r>
      <w:r w:rsidRPr="00E929A5">
        <w:rPr>
          <w:rFonts w:cs="Times New Roman"/>
          <w:b/>
        </w:rPr>
        <w:t xml:space="preserve"> 81, 2297-2313.</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47. </w:t>
      </w:r>
      <w:r w:rsidRPr="00E929A5">
        <w:rPr>
          <w:rFonts w:cs="Times New Roman"/>
          <w:b/>
        </w:rPr>
        <w:tab/>
        <w:t xml:space="preserve">Joumaa, V., </w:t>
      </w:r>
      <w:proofErr w:type="spellStart"/>
      <w:r w:rsidRPr="00E929A5">
        <w:rPr>
          <w:rFonts w:cs="Times New Roman"/>
          <w:b/>
        </w:rPr>
        <w:t>Rassier</w:t>
      </w:r>
      <w:proofErr w:type="spellEnd"/>
      <w:r w:rsidRPr="00E929A5">
        <w:rPr>
          <w:rFonts w:cs="Times New Roman"/>
          <w:b/>
        </w:rPr>
        <w:t xml:space="preserve">, D. E., Leonard, T. R., &amp; Herzog, W. (2007) </w:t>
      </w:r>
      <w:proofErr w:type="spellStart"/>
      <w:r w:rsidRPr="00E929A5">
        <w:rPr>
          <w:rFonts w:cs="Times New Roman"/>
          <w:b/>
          <w:i/>
        </w:rPr>
        <w:t>Pflügers</w:t>
      </w:r>
      <w:proofErr w:type="spellEnd"/>
      <w:r w:rsidRPr="00E929A5">
        <w:rPr>
          <w:rFonts w:cs="Times New Roman"/>
          <w:b/>
          <w:i/>
        </w:rPr>
        <w:t xml:space="preserve"> Arch - </w:t>
      </w:r>
      <w:proofErr w:type="spellStart"/>
      <w:r w:rsidRPr="00E929A5">
        <w:rPr>
          <w:rFonts w:cs="Times New Roman"/>
          <w:b/>
          <w:i/>
        </w:rPr>
        <w:t>Eur</w:t>
      </w:r>
      <w:proofErr w:type="spellEnd"/>
      <w:r w:rsidRPr="00E929A5">
        <w:rPr>
          <w:rFonts w:cs="Times New Roman"/>
          <w:b/>
          <w:i/>
        </w:rPr>
        <w:t xml:space="preserve"> J </w:t>
      </w:r>
      <w:proofErr w:type="spellStart"/>
      <w:r w:rsidRPr="00E929A5">
        <w:rPr>
          <w:rFonts w:cs="Times New Roman"/>
          <w:b/>
          <w:i/>
        </w:rPr>
        <w:t>Physiol</w:t>
      </w:r>
      <w:proofErr w:type="spellEnd"/>
      <w:r w:rsidRPr="00E929A5">
        <w:rPr>
          <w:rFonts w:cs="Times New Roman"/>
          <w:b/>
        </w:rPr>
        <w:t xml:space="preserve"> 455, 367-371.</w:t>
      </w:r>
    </w:p>
    <w:p w:rsidR="00E929A5" w:rsidRPr="00E929A5" w:rsidRDefault="00E929A5" w:rsidP="00E929A5">
      <w:pPr>
        <w:tabs>
          <w:tab w:val="right" w:pos="360"/>
          <w:tab w:val="left" w:pos="540"/>
        </w:tabs>
        <w:spacing w:after="240"/>
        <w:ind w:left="540" w:hanging="540"/>
        <w:rPr>
          <w:rFonts w:cs="Times New Roman"/>
          <w:b/>
        </w:rPr>
      </w:pPr>
      <w:r w:rsidRPr="00E929A5">
        <w:rPr>
          <w:rFonts w:cs="Times New Roman"/>
          <w:b/>
        </w:rPr>
        <w:tab/>
        <w:t xml:space="preserve">48. </w:t>
      </w:r>
      <w:r w:rsidRPr="00E929A5">
        <w:rPr>
          <w:rFonts w:cs="Times New Roman"/>
          <w:b/>
        </w:rPr>
        <w:tab/>
      </w:r>
      <w:proofErr w:type="spellStart"/>
      <w:r w:rsidRPr="00E929A5">
        <w:rPr>
          <w:rFonts w:cs="Times New Roman"/>
          <w:b/>
        </w:rPr>
        <w:t>Colomo</w:t>
      </w:r>
      <w:proofErr w:type="spellEnd"/>
      <w:r w:rsidRPr="00E929A5">
        <w:rPr>
          <w:rFonts w:cs="Times New Roman"/>
          <w:b/>
        </w:rPr>
        <w:t xml:space="preserve">, F., </w:t>
      </w:r>
      <w:proofErr w:type="spellStart"/>
      <w:r w:rsidRPr="00E929A5">
        <w:rPr>
          <w:rFonts w:cs="Times New Roman"/>
          <w:b/>
        </w:rPr>
        <w:t>Piroddi</w:t>
      </w:r>
      <w:proofErr w:type="spellEnd"/>
      <w:r w:rsidRPr="00E929A5">
        <w:rPr>
          <w:rFonts w:cs="Times New Roman"/>
          <w:b/>
        </w:rPr>
        <w:t xml:space="preserve">, N., </w:t>
      </w:r>
      <w:proofErr w:type="spellStart"/>
      <w:r w:rsidRPr="00E929A5">
        <w:rPr>
          <w:rFonts w:cs="Times New Roman"/>
          <w:b/>
        </w:rPr>
        <w:t>Poggesi</w:t>
      </w:r>
      <w:proofErr w:type="spellEnd"/>
      <w:r w:rsidRPr="00E929A5">
        <w:rPr>
          <w:rFonts w:cs="Times New Roman"/>
          <w:b/>
        </w:rPr>
        <w:t xml:space="preserve">, C., </w:t>
      </w:r>
      <w:proofErr w:type="spellStart"/>
      <w:r w:rsidRPr="00E929A5">
        <w:rPr>
          <w:rFonts w:cs="Times New Roman"/>
          <w:b/>
        </w:rPr>
        <w:t>te</w:t>
      </w:r>
      <w:proofErr w:type="spellEnd"/>
      <w:r w:rsidRPr="00E929A5">
        <w:rPr>
          <w:rFonts w:cs="Times New Roman"/>
          <w:b/>
        </w:rPr>
        <w:t xml:space="preserve">, K. G., &amp; </w:t>
      </w:r>
      <w:proofErr w:type="spellStart"/>
      <w:r w:rsidRPr="00E929A5">
        <w:rPr>
          <w:rFonts w:cs="Times New Roman"/>
          <w:b/>
        </w:rPr>
        <w:t>Tesi</w:t>
      </w:r>
      <w:proofErr w:type="spellEnd"/>
      <w:r w:rsidRPr="00E929A5">
        <w:rPr>
          <w:rFonts w:cs="Times New Roman"/>
          <w:b/>
        </w:rPr>
        <w:t xml:space="preserve">, C. (1997) </w:t>
      </w:r>
      <w:r w:rsidRPr="00E929A5">
        <w:rPr>
          <w:rFonts w:cs="Times New Roman"/>
          <w:b/>
          <w:i/>
        </w:rPr>
        <w:t xml:space="preserve">J </w:t>
      </w:r>
      <w:proofErr w:type="spellStart"/>
      <w:r w:rsidRPr="00E929A5">
        <w:rPr>
          <w:rFonts w:cs="Times New Roman"/>
          <w:b/>
          <w:i/>
        </w:rPr>
        <w:t>Physiol</w:t>
      </w:r>
      <w:proofErr w:type="spellEnd"/>
      <w:r w:rsidRPr="00E929A5">
        <w:rPr>
          <w:rFonts w:cs="Times New Roman"/>
          <w:b/>
        </w:rPr>
        <w:t xml:space="preserve"> 500 </w:t>
      </w:r>
      <w:proofErr w:type="gramStart"/>
      <w:r w:rsidRPr="00E929A5">
        <w:rPr>
          <w:rFonts w:cs="Times New Roman"/>
          <w:b/>
        </w:rPr>
        <w:t xml:space="preserve">( </w:t>
      </w:r>
      <w:proofErr w:type="spellStart"/>
      <w:r w:rsidRPr="00E929A5">
        <w:rPr>
          <w:rFonts w:cs="Times New Roman"/>
          <w:b/>
        </w:rPr>
        <w:t>Pt</w:t>
      </w:r>
      <w:proofErr w:type="spellEnd"/>
      <w:proofErr w:type="gramEnd"/>
      <w:r w:rsidRPr="00E929A5">
        <w:rPr>
          <w:rFonts w:cs="Times New Roman"/>
          <w:b/>
        </w:rPr>
        <w:t xml:space="preserve"> 2), 535-548.</w:t>
      </w:r>
    </w:p>
    <w:p w:rsidR="00E929A5" w:rsidRPr="00E929A5" w:rsidRDefault="00E929A5" w:rsidP="00E929A5">
      <w:pPr>
        <w:tabs>
          <w:tab w:val="right" w:pos="360"/>
          <w:tab w:val="left" w:pos="540"/>
        </w:tabs>
        <w:ind w:left="540" w:hanging="540"/>
        <w:rPr>
          <w:rFonts w:cs="Times New Roman"/>
          <w:b/>
        </w:rPr>
      </w:pPr>
    </w:p>
    <w:p w:rsidR="00F41AB1" w:rsidRDefault="005520F5" w:rsidP="00E929A5">
      <w:pPr>
        <w:tabs>
          <w:tab w:val="right" w:pos="360"/>
          <w:tab w:val="left" w:pos="540"/>
        </w:tabs>
        <w:ind w:left="540" w:hanging="540"/>
        <w:rPr>
          <w:b/>
        </w:rPr>
      </w:pPr>
      <w:r>
        <w:rPr>
          <w:b/>
        </w:rPr>
        <w:fldChar w:fldCharType="end"/>
      </w:r>
    </w:p>
    <w:p w:rsidR="00F41AB1" w:rsidRDefault="00F41AB1">
      <w:pPr>
        <w:rPr>
          <w:b/>
        </w:rPr>
      </w:pPr>
      <w:r>
        <w:rPr>
          <w:b/>
        </w:rPr>
        <w:br w:type="page"/>
      </w:r>
    </w:p>
    <w:p w:rsidR="004144E9" w:rsidRPr="004144E9" w:rsidRDefault="004144E9" w:rsidP="00F41AB1">
      <w:pPr>
        <w:spacing w:line="480" w:lineRule="auto"/>
        <w:rPr>
          <w:b/>
        </w:rPr>
      </w:pPr>
      <w:r w:rsidRPr="004144E9">
        <w:rPr>
          <w:b/>
        </w:rPr>
        <w:t>Figure Legends</w:t>
      </w:r>
    </w:p>
    <w:p w:rsidR="00F41AB1" w:rsidRDefault="00F41AB1" w:rsidP="00F41AB1">
      <w:pPr>
        <w:spacing w:line="480" w:lineRule="auto"/>
      </w:pPr>
      <w:r w:rsidRPr="00A247E2">
        <w:rPr>
          <w:b/>
          <w:i/>
        </w:rPr>
        <w:t>Figure 1 sliding filament and cross-bridge model:</w:t>
      </w:r>
      <w:r>
        <w:t xml:space="preserve"> On the left panel is a schematic illustration of the 1957 cross-bridge model proposed by Andrew Huxley. Cross-bridges emerge from the thick filament, they hover around an equilibrium state (O) agitated by thermal energy, and they can attach on specialized attachment sites (A) on the thin filament. “</w:t>
      </w:r>
      <w:proofErr w:type="gramStart"/>
      <w:r>
        <w:t>x</w:t>
      </w:r>
      <w:proofErr w:type="gramEnd"/>
      <w:r>
        <w:t xml:space="preserve">” indicates the distance from the cross-bridge’s equilibrium position to the nearest actin attachment site. Adapted from Huxley 1957 with permission </w:t>
      </w:r>
      <w:r>
        <w:fldChar w:fldCharType="begin"/>
      </w:r>
      <w:r w:rsidR="00E929A5">
        <w:instrText xml:space="preserve"> ADDIN REFMGR.CITE &lt;Refman&gt;&lt;Cite&gt;&lt;Author&gt;Huxley&lt;/Author&gt;&lt;Year&gt;1957&lt;/Year&gt;&lt;RecNum&gt;460&lt;/RecNum&gt;&lt;IDText&gt;Muscle structure and theories of contraction&lt;/IDText&gt;&lt;MDL Ref_Type="Journal"&gt;&lt;Ref_Type&gt;Journal&lt;/Ref_Type&gt;&lt;Ref_ID&gt;460&lt;/Ref_ID&gt;&lt;Title_Primary&gt;Muscle structure and theories of contraction&lt;/Title_Primary&gt;&lt;Authors_Primary&gt;Huxley,A.F.&lt;/Authors_Primary&gt;&lt;Date_Primary&gt;1957&lt;/Date_Primary&gt;&lt;Keywords&gt;muscle&lt;/Keywords&gt;&lt;Keywords&gt;theories of muscle contraction&lt;/Keywords&gt;&lt;Reprint&gt;In File&lt;/Reprint&gt;&lt;Start_Page&gt;255&lt;/Start_Page&gt;&lt;End_Page&gt;318&lt;/End_Page&gt;&lt;Periodical&gt;Prog Biophys Biophys Chem&lt;/Periodical&gt;&lt;Volume&gt;7&lt;/Volume&gt;&lt;Web_URL_Link1&gt;\\tardis.kin.ucalgary.ca\WalterAdminGroup\&lt;u&gt;Reference Manager Articles\#460.pdf&lt;/u&gt;&lt;/Web_URL_Link1&gt;&lt;ZZ_JournalFull&gt;&lt;f name="System"&gt;Progress in Biophysics and Biophysical Chemistry&lt;/f&gt;&lt;/ZZ_JournalFull&gt;&lt;ZZ_JournalStdAbbrev&gt;&lt;f name="System"&gt;Prog Biophys Biophys Chem&lt;/f&gt;&lt;/ZZ_JournalStdAbbrev&gt;&lt;ZZ_WorkformID&gt;1&lt;/ZZ_WorkformID&gt;&lt;/MDL&gt;&lt;/Cite&gt;&lt;/Refman&gt;</w:instrText>
      </w:r>
      <w:r>
        <w:fldChar w:fldCharType="separate"/>
      </w:r>
      <w:r>
        <w:t>(6)</w:t>
      </w:r>
      <w:r>
        <w:fldChar w:fldCharType="end"/>
      </w:r>
      <w:r w:rsidR="00E929A5">
        <w:t xml:space="preserve">. </w:t>
      </w:r>
      <w:r>
        <w:t xml:space="preserve"> The right panel shows a micrograph of a single sarcomere (top) and a schematic illustration of a two filament sarcomere containing actin (thin) and myosin (thick) filaments.</w:t>
      </w:r>
    </w:p>
    <w:p w:rsidR="004144E9" w:rsidRDefault="004144E9" w:rsidP="004144E9">
      <w:pPr>
        <w:spacing w:line="480" w:lineRule="auto"/>
      </w:pPr>
      <w:r w:rsidRPr="00A247E2">
        <w:rPr>
          <w:b/>
          <w:i/>
        </w:rPr>
        <w:t>Figure 2 rotating cross-bridge model:</w:t>
      </w:r>
      <w:r>
        <w:t xml:space="preserve"> Schematic illustrations of the 1969 (Hugh Huxley) and 1971 (Andrew Huxley) rotating cross-bridge models. These models assumed that cross-bridges have two hinges: one that allows for movement towards and away from the thick filament backbone, and another for rotation of the cross-bridge head that allowed for pulling the actin past the myosin filament. Adapted with permission from </w:t>
      </w:r>
      <w:r>
        <w:fldChar w:fldCharType="begin"/>
      </w:r>
      <w:r w:rsidR="00E929A5">
        <w:instrText xml:space="preserve"> ADDIN REFMGR.CITE &lt;Refman&gt;&lt;Cite&gt;&lt;Author&gt;Huxley&lt;/Author&gt;&lt;Year&gt;1969&lt;/Year&gt;&lt;RecNum&gt;1731&lt;/RecNum&gt;&lt;IDText&gt;The mechanism of muscular contraction&lt;/IDText&gt;&lt;MDL Ref_Type="Journal"&gt;&lt;Ref_Type&gt;Journal&lt;/Ref_Type&gt;&lt;Ref_ID&gt;1731&lt;/Ref_ID&gt;&lt;Title_Primary&gt;The mechanism of muscular contraction&lt;/Title_Primary&gt;&lt;Authors_Primary&gt;Huxley,H.E.&lt;/Authors_Primary&gt;&lt;Date_Primary&gt;1969&lt;/Date_Primary&gt;&lt;Keywords&gt;contraction&lt;/Keywords&gt;&lt;Reprint&gt;In File&lt;/Reprint&gt;&lt;Start_Page&gt;1356&lt;/Start_Page&gt;&lt;End_Page&gt;1366&lt;/End_Page&gt;&lt;Periodical&gt;Science&lt;/Periodical&gt;&lt;Volume&gt;164&lt;/Volume&gt;&lt;Web_URL_Link1&gt;\\tardis.kin.ucalgary.ca\WalterAdminGroup\&lt;u&gt;Reference Manager Articles\#1731.pdf&lt;/u&gt;&lt;/Web_URL_Link1&gt;&lt;ZZ_JournalFull&gt;&lt;f name="System"&gt;Science&lt;/f&gt;&lt;/ZZ_JournalFull&gt;&lt;ZZ_WorkformID&gt;1&lt;/ZZ_WorkformID&gt;&lt;/MDL&gt;&lt;/Cite&gt;&lt;/Refman&gt;</w:instrText>
      </w:r>
      <w:r>
        <w:fldChar w:fldCharType="separate"/>
      </w:r>
      <w:r>
        <w:t>(7)</w:t>
      </w:r>
      <w:r>
        <w:fldChar w:fldCharType="end"/>
      </w:r>
      <w:r>
        <w:t xml:space="preserve"> and </w:t>
      </w:r>
      <w:r>
        <w:fldChar w:fldCharType="begin"/>
      </w:r>
      <w:r w:rsidR="00E929A5">
        <w:instrText xml:space="preserve"> ADDIN REFMGR.CITE &lt;Refman&gt;&lt;Cite&gt;&lt;Author&gt;Huxley&lt;/Author&gt;&lt;Year&gt;1971&lt;/Year&gt;&lt;RecNum&gt;461&lt;/RecNum&gt;&lt;IDText&gt;Proposed mechanism of force generation in striated muscle&lt;/IDText&gt;&lt;MDL Ref_Type="Journal"&gt;&lt;Ref_Type&gt;Journal&lt;/Ref_Type&gt;&lt;Ref_ID&gt;461&lt;/Ref_ID&gt;&lt;Title_Primary&gt;Proposed mechanism of force generation in striated muscle&lt;/Title_Primary&gt;&lt;Authors_Primary&gt;Huxley,A.F.&lt;/Authors_Primary&gt;&lt;Authors_Primary&gt;Simmons,R.M.&lt;/Authors_Primary&gt;&lt;Date_Primary&gt;1971&lt;/Date_Primary&gt;&lt;Keywords&gt;force&lt;/Keywords&gt;&lt;Keywords&gt;muscle&lt;/Keywords&gt;&lt;Keywords&gt;theories of muscle contraction&lt;/Keywords&gt;&lt;Reprint&gt;In File&lt;/Reprint&gt;&lt;Start_Page&gt;533&lt;/Start_Page&gt;&lt;End_Page&gt;538&lt;/End_Page&gt;&lt;Periodical&gt;Nature&lt;/Periodical&gt;&lt;Volume&gt;233&lt;/Volume&gt;&lt;Web_URL_Link1&gt;\\tardis.kin.ucalgary.ca\WalterAdminGroup\&lt;u&gt;Reference Manager Articles\#461.pdf&lt;/u&gt;&lt;/Web_URL_Link1&gt;&lt;ZZ_JournalFull&gt;&lt;f name="System"&gt;Nature&lt;/f&gt;&lt;/ZZ_JournalFull&gt;&lt;ZZ_WorkformID&gt;1&lt;/ZZ_WorkformID&gt;&lt;/MDL&gt;&lt;/Cite&gt;&lt;/Refman&gt;</w:instrText>
      </w:r>
      <w:r>
        <w:fldChar w:fldCharType="separate"/>
      </w:r>
      <w:r>
        <w:t>(8)</w:t>
      </w:r>
      <w:r>
        <w:fldChar w:fldCharType="end"/>
      </w:r>
    </w:p>
    <w:p w:rsidR="004144E9" w:rsidRPr="00A247E2" w:rsidRDefault="00E929A5" w:rsidP="004144E9">
      <w:pPr>
        <w:spacing w:line="480" w:lineRule="auto"/>
      </w:pPr>
      <w:r>
        <w:rPr>
          <w:b/>
          <w:i/>
        </w:rPr>
        <w:t xml:space="preserve">Figure 3 </w:t>
      </w:r>
      <w:proofErr w:type="spellStart"/>
      <w:r w:rsidR="004144E9" w:rsidRPr="00A247E2">
        <w:rPr>
          <w:b/>
          <w:i/>
        </w:rPr>
        <w:t>Rayment’s</w:t>
      </w:r>
      <w:proofErr w:type="spellEnd"/>
      <w:r w:rsidR="004144E9" w:rsidRPr="00A247E2">
        <w:rPr>
          <w:b/>
          <w:i/>
        </w:rPr>
        <w:t xml:space="preserve"> 1993 cross-bridge model:</w:t>
      </w:r>
      <w:r w:rsidR="004144E9">
        <w:rPr>
          <w:b/>
          <w:i/>
        </w:rPr>
        <w:t xml:space="preserve"> </w:t>
      </w:r>
      <w:r w:rsidR="004144E9">
        <w:t xml:space="preserve">Cross-bridge model based on the atomic structures of the myosin cross-bridge head and the cross-bridge attachment site on actin. Adapted with permission from </w:t>
      </w:r>
      <w:proofErr w:type="spellStart"/>
      <w:r w:rsidR="004144E9">
        <w:t>Rayment</w:t>
      </w:r>
      <w:proofErr w:type="spellEnd"/>
      <w:r w:rsidR="004144E9">
        <w:t xml:space="preserve"> et al. 1993 </w:t>
      </w:r>
      <w:r w:rsidR="004144E9">
        <w:fldChar w:fldCharType="begin"/>
      </w:r>
      <w:r>
        <w:instrText xml:space="preserve"> ADDIN REFMGR.CITE &lt;Refman&gt;&lt;Cite&gt;&lt;Author&gt;Rayment&lt;/Author&gt;&lt;Year&gt;1993&lt;/Year&gt;&lt;RecNum&gt;305&lt;/RecNum&gt;&lt;IDText&gt;Structure of the actin-myosin complex and its implications for muscle contraction&lt;/IDText&gt;&lt;MDL Ref_Type="Journal"&gt;&lt;Ref_Type&gt;Journal&lt;/Ref_Type&gt;&lt;Ref_ID&gt;305&lt;/Ref_ID&gt;&lt;Title_Primary&gt;Structure of the actin-myosin complex and its implications for muscle contraction&lt;/Title_Primary&gt;&lt;Authors_Primary&gt;Rayment,I.&lt;/Authors_Primary&gt;&lt;Authors_Primary&gt;Holden,H.M.&lt;/Authors_Primary&gt;&lt;Authors_Primary&gt;Whittaker,M.&lt;/Authors_Primary&gt;&lt;Authors_Primary&gt;Yohn,C.B.&lt;/Authors_Primary&gt;&lt;Authors_Primary&gt;Lorenz,M.&lt;/Authors_Primary&gt;&lt;Authors_Primary&gt;Holmes,K.C.&lt;/Authors_Primary&gt;&lt;Authors_Primary&gt;Milligan,R.A.&lt;/Authors_Primary&gt;&lt;Date_Primary&gt;1993&lt;/Date_Primary&gt;&lt;Keywords&gt;muscle&lt;/Keywords&gt;&lt;Keywords&gt;theories of contraction&lt;/Keywords&gt;&lt;Reprint&gt;In File&lt;/Reprint&gt;&lt;Start_Page&gt;58&lt;/Start_Page&gt;&lt;End_Page&gt;65&lt;/End_Page&gt;&lt;Periodical&gt;Science&lt;/Periodical&gt;&lt;Volume&gt;261&lt;/Volume&gt;&lt;Web_URL_Link1&gt;\\tardis.kin.ucalgary.ca\WalterAdminGroup\&lt;u&gt;Reference manager articles\#305.pdf&lt;/u&gt;&lt;/Web_URL_Link1&gt;&lt;ZZ_JournalFull&gt;&lt;f name="System"&gt;Science&lt;/f&gt;&lt;/ZZ_JournalFull&gt;&lt;ZZ_WorkformID&gt;1&lt;/ZZ_WorkformID&gt;&lt;/MDL&gt;&lt;/Cite&gt;&lt;/Refman&gt;</w:instrText>
      </w:r>
      <w:r w:rsidR="004144E9">
        <w:fldChar w:fldCharType="separate"/>
      </w:r>
      <w:r w:rsidR="004144E9">
        <w:t>(9)</w:t>
      </w:r>
      <w:r w:rsidR="004144E9">
        <w:fldChar w:fldCharType="end"/>
      </w:r>
    </w:p>
    <w:p w:rsidR="004144E9" w:rsidRDefault="004144E9" w:rsidP="004144E9">
      <w:pPr>
        <w:spacing w:line="480" w:lineRule="auto"/>
      </w:pPr>
      <w:r w:rsidRPr="00B11401">
        <w:rPr>
          <w:b/>
          <w:i/>
        </w:rPr>
        <w:t>Figure 4 force-velocity and force-length relationships:</w:t>
      </w:r>
      <w:r>
        <w:t xml:space="preserve"> Force-velocity relationship of frog </w:t>
      </w:r>
      <w:proofErr w:type="spellStart"/>
      <w:r>
        <w:t>sartorius</w:t>
      </w:r>
      <w:proofErr w:type="spellEnd"/>
      <w:r>
        <w:t xml:space="preserve"> muscle as first described by Hill (1938) and sarcomere force-length relationship of single </w:t>
      </w:r>
      <w:proofErr w:type="spellStart"/>
      <w:r>
        <w:t>fibres</w:t>
      </w:r>
      <w:proofErr w:type="spellEnd"/>
      <w:r>
        <w:t xml:space="preserve"> from frog striated muscle as first described by Gordon et al. (1966). Adapted with permission from </w:t>
      </w:r>
      <w:r>
        <w:fldChar w:fldCharType="begin"/>
      </w:r>
      <w:r w:rsidR="00E929A5">
        <w:instrText xml:space="preserve"> ADDIN REFMGR.CITE &lt;Refman&gt;&lt;Cite&gt;&lt;Author&gt;Hill&lt;/Author&gt;&lt;Year&gt;1938&lt;/Year&gt;&lt;RecNum&gt;374&lt;/RecNum&gt;&lt;IDText&gt;The heat of shortening and the dynamic constants of muscle&lt;/IDText&gt;&lt;MDL Ref_Type="Journal"&gt;&lt;Ref_Type&gt;Journal&lt;/Ref_Type&gt;&lt;Ref_ID&gt;374&lt;/Ref_ID&gt;&lt;Title_Primary&gt;The heat of shortening and the dynamic constants of muscle&lt;/Title_Primary&gt;&lt;Authors_Primary&gt;Hill,A.V.&lt;/Authors_Primary&gt;&lt;Date_Primary&gt;1938&lt;/Date_Primary&gt;&lt;Keywords&gt;heat&lt;/Keywords&gt;&lt;Keywords&gt;muscle&lt;/Keywords&gt;&lt;Keywords&gt;mechanics&lt;/Keywords&gt;&lt;Reprint&gt;In File&lt;/Reprint&gt;&lt;Start_Page&gt;136&lt;/Start_Page&gt;&lt;End_Page&gt;195&lt;/End_Page&gt;&lt;Periodical&gt;Proc R Soc Lond&lt;/Periodical&gt;&lt;Volume&gt;126&lt;/Volume&gt;&lt;Web_URL_Link1&gt;\\tardis.kin.ucalgary.ca\WalterAdminGroup\&lt;u&gt;Reference manager articles\#374.pdf&lt;/u&gt;&lt;/Web_URL_Link1&gt;&lt;ZZ_JournalFull&gt;&lt;f name="System"&gt;Proceedings of the Royal Society London&lt;/f&gt;&lt;/ZZ_JournalFull&gt;&lt;ZZ_JournalStdAbbrev&gt;&lt;f name="System"&gt;Proc R Soc Lond&lt;/f&gt;&lt;/ZZ_JournalStdAbbrev&gt;&lt;ZZ_WorkformID&gt;1&lt;/ZZ_WorkformID&gt;&lt;/MDL&gt;&lt;/Cite&gt;&lt;/Refman&gt;</w:instrText>
      </w:r>
      <w:r>
        <w:fldChar w:fldCharType="separate"/>
      </w:r>
      <w:r>
        <w:t>(10)</w:t>
      </w:r>
      <w:r>
        <w:fldChar w:fldCharType="end"/>
      </w:r>
      <w:r>
        <w:t xml:space="preserve"> and </w:t>
      </w:r>
      <w:r>
        <w:fldChar w:fldCharType="begin"/>
      </w:r>
      <w:r w:rsidR="00E929A5">
        <w:instrText xml:space="preserve"> ADDIN REFMGR.CITE &lt;Refman&gt;&lt;Cite&gt;&lt;Author&gt;Gordon&lt;/Author&gt;&lt;Year&gt;1966&lt;/Year&gt;&lt;RecNum&gt;995&lt;/RecNum&gt;&lt;IDText&gt;The variation in isometric tension with sarcomere length in vertebrate muscle fibres&lt;/IDText&gt;&lt;MDL Ref_Type="Journal"&gt;&lt;Ref_Type&gt;Journal&lt;/Ref_Type&gt;&lt;Ref_ID&gt;995&lt;/Ref_ID&gt;&lt;Title_Primary&gt;The variation in isometric tension with sarcomere length in vertebrate muscle fibres&lt;/Title_Primary&gt;&lt;Authors_Primary&gt;Gordon,A.M.&lt;/Authors_Primary&gt;&lt;Authors_Primary&gt;Huxley,A.F.&lt;/Authors_Primary&gt;&lt;Authors_Primary&gt;Julian,F.J.&lt;/Authors_Primary&gt;&lt;Date_Primary&gt;1966&lt;/Date_Primary&gt;&lt;Keywords&gt;Muscle - modelling&lt;/Keywords&gt;&lt;Keywords&gt;sarcomere length&lt;/Keywords&gt;&lt;Keywords&gt;muscle&lt;/Keywords&gt;&lt;Keywords&gt;modelling&lt;/Keywords&gt;&lt;Reprint&gt;In File&lt;/Reprint&gt;&lt;Start_Page&gt;170&lt;/Start_Page&gt;&lt;End_Page&gt;192&lt;/End_Page&gt;&lt;Periodical&gt;J Physiol (Lond)&lt;/Periodical&gt;&lt;Volume&gt;184&lt;/Volume&gt;&lt;Web_URL_Link1&gt;&lt;u&gt;\\tardis.kin.ucalgary.ca\WalterAdminGroup\Reference manager articles\#995.pdf&lt;/u&gt;&lt;/Web_URL_Link1&gt;&lt;ZZ_JournalFull&gt;&lt;f name="System"&gt;Journal of Physiology (London)&lt;/f&gt;&lt;/ZZ_JournalFull&gt;&lt;ZZ_JournalStdAbbrev&gt;&lt;f name="System"&gt;J Physiol (Lond)&lt;/f&gt;&lt;/ZZ_JournalStdAbbrev&gt;&lt;ZZ_WorkformID&gt;1&lt;/ZZ_WorkformID&gt;&lt;/MDL&gt;&lt;/Cite&gt;&lt;/Refman&gt;</w:instrText>
      </w:r>
      <w:r>
        <w:fldChar w:fldCharType="separate"/>
      </w:r>
      <w:r>
        <w:t>(11)</w:t>
      </w:r>
      <w:r>
        <w:fldChar w:fldCharType="end"/>
      </w:r>
    </w:p>
    <w:p w:rsidR="004144E9" w:rsidRDefault="004144E9" w:rsidP="004144E9">
      <w:pPr>
        <w:spacing w:line="480" w:lineRule="auto"/>
      </w:pPr>
      <w:r w:rsidRPr="00560841">
        <w:rPr>
          <w:b/>
          <w:i/>
        </w:rPr>
        <w:t>Figure 5 Force enhancement with increasing stretch magnitude:</w:t>
      </w:r>
      <w:r>
        <w:t xml:space="preserve"> The steady-state isometric force of a muscle increases with the amount of stretch, as shown in this figure (compare the isometric forces near the 10s mark with the forces obtained after a 3, 6 and 9mm stretch. Cat soleus at 35</w:t>
      </w:r>
      <w:r>
        <w:rPr>
          <w:rFonts w:cs="Times New Roman"/>
        </w:rPr>
        <w:t>º C.</w:t>
      </w:r>
      <w:r w:rsidR="00E929A5">
        <w:rPr>
          <w:rFonts w:cs="Times New Roman"/>
        </w:rPr>
        <w:t xml:space="preserve"> “</w:t>
      </w:r>
      <w:r w:rsidR="00E929A5" w:rsidRPr="00E929A5">
        <w:rPr>
          <w:rFonts w:cs="Times New Roman"/>
          <w:i/>
        </w:rPr>
        <w:t>f</w:t>
      </w:r>
      <w:r w:rsidR="00E929A5">
        <w:rPr>
          <w:rFonts w:cs="Times New Roman"/>
        </w:rPr>
        <w:t>” indicates the final passive force of the isometric contraction.  “</w:t>
      </w:r>
      <w:proofErr w:type="gramStart"/>
      <w:r w:rsidR="00E929A5" w:rsidRPr="00E929A5">
        <w:rPr>
          <w:rFonts w:cs="Times New Roman"/>
          <w:i/>
        </w:rPr>
        <w:t>p</w:t>
      </w:r>
      <w:proofErr w:type="gramEnd"/>
      <w:r w:rsidR="00E929A5">
        <w:rPr>
          <w:rFonts w:cs="Times New Roman"/>
        </w:rPr>
        <w:t>” shows the passive stretch, and “3”, “6”, and “9” refer to the active stretch tests for 3, 6, and 9 mm, respectively.</w:t>
      </w:r>
    </w:p>
    <w:p w:rsidR="004144E9" w:rsidRDefault="004144E9" w:rsidP="004144E9">
      <w:pPr>
        <w:spacing w:line="480" w:lineRule="auto"/>
      </w:pPr>
      <w:r w:rsidRPr="00191766">
        <w:rPr>
          <w:b/>
          <w:i/>
        </w:rPr>
        <w:t>Figure 6 three filament sarcomere model:</w:t>
      </w:r>
      <w:r>
        <w:t xml:space="preserve"> The three filament sarcomere model includes the thick (myosin), the thin (actin) and the third filament, </w:t>
      </w:r>
      <w:proofErr w:type="spellStart"/>
      <w:r>
        <w:t>titin</w:t>
      </w:r>
      <w:proofErr w:type="spellEnd"/>
      <w:r>
        <w:t xml:space="preserve">. In the top schematic figure, the thick filament is </w:t>
      </w:r>
      <w:proofErr w:type="spellStart"/>
      <w:r>
        <w:t>centred</w:t>
      </w:r>
      <w:proofErr w:type="spellEnd"/>
      <w:r>
        <w:t xml:space="preserve"> in the sarcomere, while in the bottom figure it is shifted to the right. This causes the </w:t>
      </w:r>
      <w:proofErr w:type="spellStart"/>
      <w:r>
        <w:t>titin</w:t>
      </w:r>
      <w:proofErr w:type="spellEnd"/>
      <w:r>
        <w:t xml:space="preserve"> filament on the left to be stretched more than the one on the right, thereby producing a restoring force that tends to pull the thick filament back to the </w:t>
      </w:r>
      <w:proofErr w:type="spellStart"/>
      <w:r>
        <w:t>centre</w:t>
      </w:r>
      <w:proofErr w:type="spellEnd"/>
      <w:r>
        <w:t xml:space="preserve"> of the sarcomere, thus providing stability to the myosin filament.</w:t>
      </w:r>
    </w:p>
    <w:p w:rsidR="004144E9" w:rsidRPr="00E15D99" w:rsidRDefault="004144E9" w:rsidP="004144E9">
      <w:pPr>
        <w:spacing w:line="480" w:lineRule="auto"/>
      </w:pPr>
      <w:r w:rsidRPr="006B4336">
        <w:rPr>
          <w:b/>
          <w:i/>
        </w:rPr>
        <w:t xml:space="preserve">Figure 7 </w:t>
      </w:r>
      <w:proofErr w:type="spellStart"/>
      <w:r w:rsidRPr="006B4336">
        <w:rPr>
          <w:b/>
          <w:i/>
        </w:rPr>
        <w:t>Titin</w:t>
      </w:r>
      <w:proofErr w:type="spellEnd"/>
      <w:r w:rsidRPr="006B4336">
        <w:rPr>
          <w:b/>
          <w:i/>
        </w:rPr>
        <w:t xml:space="preserve"> structure: </w:t>
      </w:r>
      <w:proofErr w:type="spellStart"/>
      <w:r w:rsidRPr="006B4336">
        <w:t>Titin</w:t>
      </w:r>
      <w:proofErr w:type="spellEnd"/>
      <w:r w:rsidRPr="006B4336">
        <w:t xml:space="preserve"> within a sarcomere and its associated spring-like structure in the I-Band region. Upon stretch, the </w:t>
      </w:r>
      <w:proofErr w:type="spellStart"/>
      <w:r w:rsidRPr="006B4336">
        <w:t>Ig</w:t>
      </w:r>
      <w:proofErr w:type="spellEnd"/>
      <w:r w:rsidRPr="006B4336">
        <w:t xml:space="preserve"> domains align first, followed by a stretching of the PEVK domain, followed (at very long length and high passive forces) unfolding of the </w:t>
      </w:r>
      <w:proofErr w:type="spellStart"/>
      <w:r w:rsidRPr="006B4336">
        <w:t>Ig</w:t>
      </w:r>
      <w:proofErr w:type="spellEnd"/>
      <w:r w:rsidRPr="006B4336">
        <w:t xml:space="preserve"> domains</w:t>
      </w:r>
    </w:p>
    <w:p w:rsidR="004144E9" w:rsidRDefault="004144E9" w:rsidP="004144E9">
      <w:pPr>
        <w:spacing w:line="480" w:lineRule="auto"/>
      </w:pPr>
      <w:r w:rsidRPr="0006132F">
        <w:rPr>
          <w:b/>
          <w:i/>
        </w:rPr>
        <w:t>Figure 8 Sarcomere stretching beyond overlap</w:t>
      </w:r>
      <w:r>
        <w:t xml:space="preserve">: When single myofibrils are stretched beyond </w:t>
      </w:r>
      <w:proofErr w:type="spellStart"/>
      <w:r>
        <w:t>myofilament</w:t>
      </w:r>
      <w:proofErr w:type="spellEnd"/>
      <w:r>
        <w:t xml:space="preserve"> overlap (sarcomere length greater than 4.0</w:t>
      </w:r>
      <w:r>
        <w:rPr>
          <w:rFonts w:cs="Times New Roman"/>
        </w:rPr>
        <w:t>µ</w:t>
      </w:r>
      <w:r>
        <w:t>m), forces in the activated (high calcium concentration) conditions were much greater than forces in the passive stretch conditions (low calcium concentration), despite the fa</w:t>
      </w:r>
      <w:r w:rsidR="00E929A5">
        <w:t>ct that cross-bridge</w:t>
      </w:r>
      <w:r>
        <w:t xml:space="preserve"> forces cannot contribute to force beyond </w:t>
      </w:r>
      <w:proofErr w:type="spellStart"/>
      <w:r>
        <w:t>myofilament</w:t>
      </w:r>
      <w:proofErr w:type="spellEnd"/>
      <w:r>
        <w:t xml:space="preserve"> overlap. This indicates that forces in passive structures (</w:t>
      </w:r>
      <w:proofErr w:type="spellStart"/>
      <w:r>
        <w:t>titin</w:t>
      </w:r>
      <w:proofErr w:type="spellEnd"/>
      <w:r>
        <w:t xml:space="preserve">) are dramatically increased when a muscle is stretched actively compared to passively. When </w:t>
      </w:r>
      <w:proofErr w:type="spellStart"/>
      <w:r>
        <w:t>titin</w:t>
      </w:r>
      <w:proofErr w:type="spellEnd"/>
      <w:r>
        <w:t xml:space="preserve"> is eliminated, all force is gone, and when myofibrils are activated but cross-bridge formation is inhibited (with BDM), </w:t>
      </w:r>
      <w:proofErr w:type="spellStart"/>
      <w:r>
        <w:t>titin</w:t>
      </w:r>
      <w:proofErr w:type="spellEnd"/>
      <w:r>
        <w:t xml:space="preserve"> forces are the same as in the passive situation, indicating that it is not the activation (calcium concentration) but the actual cross-bridge attachment and/or force production that increases </w:t>
      </w:r>
      <w:proofErr w:type="spellStart"/>
      <w:r>
        <w:t>titin’s</w:t>
      </w:r>
      <w:proofErr w:type="spellEnd"/>
      <w:r>
        <w:t xml:space="preserve"> stiffness and force upon stretch.</w:t>
      </w:r>
    </w:p>
    <w:p w:rsidR="004144E9" w:rsidRPr="0006132F" w:rsidRDefault="004144E9" w:rsidP="004144E9">
      <w:pPr>
        <w:spacing w:line="480" w:lineRule="auto"/>
      </w:pPr>
      <w:r w:rsidRPr="0006132F">
        <w:rPr>
          <w:b/>
          <w:i/>
        </w:rPr>
        <w:t xml:space="preserve">Figure 9 Conceptual model of </w:t>
      </w:r>
      <w:proofErr w:type="spellStart"/>
      <w:r w:rsidRPr="0006132F">
        <w:rPr>
          <w:b/>
          <w:i/>
        </w:rPr>
        <w:t>titin’s</w:t>
      </w:r>
      <w:proofErr w:type="spellEnd"/>
      <w:r w:rsidRPr="0006132F">
        <w:rPr>
          <w:b/>
          <w:i/>
        </w:rPr>
        <w:t xml:space="preserve"> force regulation:</w:t>
      </w:r>
      <w:r>
        <w:rPr>
          <w:b/>
          <w:i/>
        </w:rPr>
        <w:t xml:space="preserve"> </w:t>
      </w:r>
      <w:r>
        <w:t xml:space="preserve">Schematic illustration of a half sarcomere with a thick, thin and </w:t>
      </w:r>
      <w:proofErr w:type="spellStart"/>
      <w:r>
        <w:t>titin</w:t>
      </w:r>
      <w:proofErr w:type="spellEnd"/>
      <w:r>
        <w:t xml:space="preserve"> filament. The top diagram shows a half sarcomere at a short length where no passive force is produced. In the second diagram, the half sarcomere is passively stretched and we observe a small passive force. In the next diagram, the half sarcomere is stretched actively (high calcium concentration) but active, cross-bridge based forces are inhibited either chemically (e.g. with </w:t>
      </w:r>
      <w:proofErr w:type="spellStart"/>
      <w:r>
        <w:t>butanedione</w:t>
      </w:r>
      <w:proofErr w:type="spellEnd"/>
      <w:r>
        <w:t xml:space="preserve"> </w:t>
      </w:r>
      <w:proofErr w:type="spellStart"/>
      <w:r>
        <w:t>monoxime</w:t>
      </w:r>
      <w:proofErr w:type="spellEnd"/>
      <w:r>
        <w:t>, BDM; or using a troponin C depletion – indicated by “-</w:t>
      </w:r>
      <w:proofErr w:type="spellStart"/>
      <w:r>
        <w:t>TnC</w:t>
      </w:r>
      <w:proofErr w:type="spellEnd"/>
      <w:r>
        <w:t xml:space="preserve">”). The passive force is slightly greater than in the previous case because calcium has attached to binding sites on </w:t>
      </w:r>
      <w:proofErr w:type="spellStart"/>
      <w:r>
        <w:t>titin</w:t>
      </w:r>
      <w:proofErr w:type="spellEnd"/>
      <w:r>
        <w:t xml:space="preserve">, particularly in the E-rich region of the PEVK domain, and </w:t>
      </w:r>
      <w:proofErr w:type="spellStart"/>
      <w:r>
        <w:t>titin</w:t>
      </w:r>
      <w:proofErr w:type="spellEnd"/>
      <w:r>
        <w:t xml:space="preserve"> is slightly stiffer because of this and produces more force upon stretch. In the bottom diagram, the half sarcomere is stretched actively and active cross-bridge force production is allowed (indicated by the “+</w:t>
      </w:r>
      <w:proofErr w:type="spellStart"/>
      <w:r>
        <w:t>TnC</w:t>
      </w:r>
      <w:proofErr w:type="spellEnd"/>
      <w:r>
        <w:t xml:space="preserve">”), but the </w:t>
      </w:r>
      <w:proofErr w:type="spellStart"/>
      <w:r>
        <w:t>titin</w:t>
      </w:r>
      <w:proofErr w:type="spellEnd"/>
      <w:r>
        <w:t xml:space="preserve"> based passive force is now substantially greater because of </w:t>
      </w:r>
      <w:proofErr w:type="spellStart"/>
      <w:r>
        <w:t>titin</w:t>
      </w:r>
      <w:proofErr w:type="spellEnd"/>
      <w:r>
        <w:t xml:space="preserve"> binding to actin (presumably at the N2A site), which shortens </w:t>
      </w:r>
      <w:proofErr w:type="spellStart"/>
      <w:r>
        <w:t>titin’s</w:t>
      </w:r>
      <w:proofErr w:type="spellEnd"/>
      <w:r>
        <w:t xml:space="preserve"> free spring length and thus makes it much stiffer and stronger upon stretch.</w:t>
      </w:r>
    </w:p>
    <w:p w:rsidR="004144E9" w:rsidRDefault="004144E9" w:rsidP="004144E9">
      <w:pPr>
        <w:spacing w:line="480" w:lineRule="auto"/>
      </w:pPr>
    </w:p>
    <w:p w:rsidR="004144E9" w:rsidRDefault="004144E9" w:rsidP="00F41AB1">
      <w:pPr>
        <w:tabs>
          <w:tab w:val="right" w:pos="360"/>
          <w:tab w:val="left" w:pos="540"/>
        </w:tabs>
        <w:ind w:left="540" w:hanging="540"/>
        <w:rPr>
          <w:b/>
        </w:rPr>
      </w:pPr>
    </w:p>
    <w:p w:rsidR="004144E9" w:rsidRDefault="004144E9" w:rsidP="004144E9">
      <w:pPr>
        <w:rPr>
          <w:b/>
        </w:rPr>
      </w:pPr>
    </w:p>
    <w:p w:rsidR="004144E9" w:rsidRDefault="004144E9" w:rsidP="004144E9">
      <w:pPr>
        <w:rPr>
          <w:b/>
        </w:rPr>
      </w:pPr>
    </w:p>
    <w:p w:rsidR="004144E9" w:rsidRDefault="004144E9" w:rsidP="004144E9">
      <w:pPr>
        <w:rPr>
          <w:b/>
        </w:rPr>
      </w:pPr>
    </w:p>
    <w:p w:rsidR="004144E9" w:rsidRDefault="004144E9" w:rsidP="004144E9">
      <w:pPr>
        <w:rPr>
          <w:b/>
        </w:rPr>
      </w:pPr>
    </w:p>
    <w:p w:rsidR="004144E9" w:rsidRDefault="004144E9" w:rsidP="004144E9">
      <w:pPr>
        <w:rPr>
          <w:b/>
        </w:rPr>
      </w:pPr>
    </w:p>
    <w:p w:rsidR="004144E9" w:rsidRDefault="004144E9" w:rsidP="004144E9">
      <w:pPr>
        <w:rPr>
          <w:b/>
        </w:rPr>
      </w:pPr>
    </w:p>
    <w:p w:rsidR="004144E9" w:rsidRDefault="004144E9" w:rsidP="004144E9">
      <w:pPr>
        <w:rPr>
          <w:b/>
        </w:rPr>
      </w:pPr>
    </w:p>
    <w:p w:rsidR="004144E9" w:rsidRDefault="004144E9" w:rsidP="004144E9">
      <w:pPr>
        <w:rPr>
          <w:b/>
        </w:rPr>
      </w:pPr>
    </w:p>
    <w:p w:rsidR="004144E9" w:rsidRDefault="004144E9" w:rsidP="004144E9">
      <w:pPr>
        <w:rPr>
          <w:b/>
        </w:rPr>
      </w:pPr>
    </w:p>
    <w:p w:rsidR="004144E9" w:rsidRDefault="004144E9" w:rsidP="004144E9">
      <w:pPr>
        <w:rPr>
          <w:b/>
        </w:rPr>
      </w:pPr>
    </w:p>
    <w:p w:rsidR="004144E9" w:rsidRDefault="004144E9" w:rsidP="004144E9">
      <w:pPr>
        <w:rPr>
          <w:b/>
        </w:rPr>
      </w:pPr>
    </w:p>
    <w:p w:rsidR="004144E9" w:rsidRDefault="004144E9" w:rsidP="004144E9">
      <w:pPr>
        <w:rPr>
          <w:b/>
        </w:rPr>
      </w:pPr>
    </w:p>
    <w:p w:rsidR="004144E9" w:rsidRDefault="004144E9" w:rsidP="004144E9">
      <w:pPr>
        <w:rPr>
          <w:b/>
        </w:rPr>
      </w:pPr>
    </w:p>
    <w:p w:rsidR="004144E9" w:rsidRDefault="004144E9" w:rsidP="004144E9">
      <w:pPr>
        <w:rPr>
          <w:b/>
        </w:rPr>
      </w:pPr>
    </w:p>
    <w:p w:rsidR="004144E9" w:rsidRDefault="004144E9" w:rsidP="004144E9">
      <w:pPr>
        <w:rPr>
          <w:b/>
        </w:rPr>
      </w:pPr>
    </w:p>
    <w:p w:rsidR="004144E9" w:rsidRDefault="004144E9" w:rsidP="004144E9">
      <w:pPr>
        <w:rPr>
          <w:b/>
        </w:rPr>
      </w:pPr>
    </w:p>
    <w:p w:rsidR="004144E9" w:rsidRDefault="004144E9" w:rsidP="004144E9">
      <w:pPr>
        <w:rPr>
          <w:b/>
        </w:rPr>
      </w:pPr>
    </w:p>
    <w:p w:rsidR="004144E9" w:rsidRDefault="004144E9" w:rsidP="004144E9">
      <w:pPr>
        <w:rPr>
          <w:b/>
        </w:rPr>
      </w:pPr>
    </w:p>
    <w:p w:rsidR="004144E9" w:rsidRDefault="004144E9" w:rsidP="004144E9">
      <w:pPr>
        <w:rPr>
          <w:b/>
        </w:rPr>
      </w:pPr>
    </w:p>
    <w:p w:rsidR="004144E9" w:rsidRDefault="004144E9" w:rsidP="004144E9">
      <w:pPr>
        <w:rPr>
          <w:b/>
        </w:rPr>
      </w:pPr>
    </w:p>
    <w:p w:rsidR="004144E9" w:rsidRDefault="004144E9" w:rsidP="004144E9">
      <w:pPr>
        <w:rPr>
          <w:b/>
        </w:rPr>
      </w:pPr>
    </w:p>
    <w:p w:rsidR="004144E9" w:rsidRPr="004144E9" w:rsidRDefault="004144E9" w:rsidP="004144E9">
      <w:pPr>
        <w:rPr>
          <w:b/>
        </w:rPr>
      </w:pPr>
      <w:r w:rsidRPr="004144E9">
        <w:rPr>
          <w:b/>
          <w:i/>
        </w:rPr>
        <w:t>Figure 1</w:t>
      </w:r>
    </w:p>
    <w:p w:rsidR="004144E9" w:rsidRDefault="004144E9" w:rsidP="00F41AB1">
      <w:pPr>
        <w:tabs>
          <w:tab w:val="right" w:pos="360"/>
          <w:tab w:val="left" w:pos="540"/>
        </w:tabs>
        <w:ind w:left="540" w:hanging="540"/>
        <w:rPr>
          <w:b/>
        </w:rPr>
      </w:pPr>
    </w:p>
    <w:p w:rsidR="004144E9" w:rsidRDefault="004144E9" w:rsidP="00F41AB1">
      <w:pPr>
        <w:tabs>
          <w:tab w:val="right" w:pos="360"/>
          <w:tab w:val="left" w:pos="540"/>
        </w:tabs>
        <w:ind w:left="540" w:hanging="540"/>
        <w:rPr>
          <w:b/>
        </w:rPr>
      </w:pPr>
      <w:r>
        <w:rPr>
          <w:b/>
          <w:noProof/>
        </w:rPr>
        <w:drawing>
          <wp:inline distT="0" distB="0" distL="0" distR="0">
            <wp:extent cx="5943600" cy="2905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bFINAL-fig_01-fig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05760"/>
                    </a:xfrm>
                    <a:prstGeom prst="rect">
                      <a:avLst/>
                    </a:prstGeom>
                  </pic:spPr>
                </pic:pic>
              </a:graphicData>
            </a:graphic>
          </wp:inline>
        </w:drawing>
      </w:r>
    </w:p>
    <w:p w:rsidR="004144E9" w:rsidRPr="004144E9" w:rsidRDefault="004144E9" w:rsidP="004144E9"/>
    <w:p w:rsidR="004144E9" w:rsidRPr="004144E9" w:rsidRDefault="004144E9" w:rsidP="004144E9"/>
    <w:p w:rsidR="004144E9" w:rsidRDefault="004144E9" w:rsidP="004144E9">
      <w:pPr>
        <w:rPr>
          <w:b/>
          <w:i/>
        </w:rPr>
      </w:pPr>
    </w:p>
    <w:p w:rsidR="004144E9" w:rsidRDefault="004144E9" w:rsidP="004144E9">
      <w:pPr>
        <w:rPr>
          <w:b/>
          <w:i/>
        </w:rPr>
      </w:pPr>
    </w:p>
    <w:p w:rsidR="004144E9" w:rsidRDefault="004144E9" w:rsidP="004144E9">
      <w:pPr>
        <w:rPr>
          <w:b/>
          <w:i/>
        </w:rPr>
      </w:pPr>
    </w:p>
    <w:p w:rsidR="004144E9" w:rsidRDefault="004144E9" w:rsidP="004144E9">
      <w:pPr>
        <w:rPr>
          <w:b/>
          <w:i/>
        </w:rPr>
      </w:pPr>
      <w:r w:rsidRPr="004144E9">
        <w:rPr>
          <w:b/>
          <w:i/>
        </w:rPr>
        <w:t>Figure 2</w:t>
      </w:r>
    </w:p>
    <w:p w:rsidR="004144E9" w:rsidRDefault="004144E9" w:rsidP="004144E9">
      <w:pPr>
        <w:rPr>
          <w:b/>
          <w:i/>
        </w:rPr>
      </w:pPr>
    </w:p>
    <w:p w:rsidR="004144E9" w:rsidRDefault="004144E9" w:rsidP="004144E9">
      <w:pPr>
        <w:rPr>
          <w:b/>
          <w:i/>
        </w:rPr>
      </w:pPr>
      <w:r>
        <w:rPr>
          <w:b/>
          <w:i/>
          <w:noProof/>
        </w:rPr>
        <w:drawing>
          <wp:inline distT="0" distB="0" distL="0" distR="0">
            <wp:extent cx="5943600" cy="2016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bFINAL-fig_02-huxley69_7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016760"/>
                    </a:xfrm>
                    <a:prstGeom prst="rect">
                      <a:avLst/>
                    </a:prstGeom>
                  </pic:spPr>
                </pic:pic>
              </a:graphicData>
            </a:graphic>
          </wp:inline>
        </w:drawing>
      </w:r>
    </w:p>
    <w:p w:rsidR="004144E9" w:rsidRPr="004144E9" w:rsidRDefault="004144E9" w:rsidP="004144E9"/>
    <w:p w:rsidR="004144E9" w:rsidRDefault="004144E9" w:rsidP="004144E9"/>
    <w:p w:rsidR="004144E9" w:rsidRDefault="004144E9" w:rsidP="004144E9"/>
    <w:p w:rsidR="004144E9" w:rsidRDefault="004144E9" w:rsidP="004144E9"/>
    <w:p w:rsidR="004144E9" w:rsidRDefault="004144E9" w:rsidP="004144E9"/>
    <w:p w:rsidR="004144E9" w:rsidRDefault="004144E9" w:rsidP="004144E9"/>
    <w:p w:rsidR="004144E9" w:rsidRDefault="004144E9" w:rsidP="004144E9"/>
    <w:p w:rsidR="004144E9" w:rsidRDefault="004144E9" w:rsidP="004144E9"/>
    <w:p w:rsidR="004144E9" w:rsidRDefault="004144E9" w:rsidP="004144E9"/>
    <w:p w:rsidR="004144E9" w:rsidRPr="004144E9" w:rsidRDefault="004144E9" w:rsidP="004144E9">
      <w:pPr>
        <w:rPr>
          <w:b/>
          <w:i/>
        </w:rPr>
      </w:pPr>
      <w:r w:rsidRPr="004144E9">
        <w:rPr>
          <w:b/>
          <w:i/>
        </w:rPr>
        <w:t>Figure 3</w:t>
      </w:r>
    </w:p>
    <w:p w:rsidR="004144E9" w:rsidRDefault="004144E9" w:rsidP="004144E9"/>
    <w:p w:rsidR="004144E9" w:rsidRDefault="004144E9" w:rsidP="004144E9">
      <w:r>
        <w:rPr>
          <w:noProof/>
        </w:rPr>
        <w:drawing>
          <wp:inline distT="0" distB="0" distL="0" distR="0">
            <wp:extent cx="2741371" cy="3653943"/>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bFINAL-fig_03-rayment.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1371" cy="3653943"/>
                    </a:xfrm>
                    <a:prstGeom prst="rect">
                      <a:avLst/>
                    </a:prstGeom>
                  </pic:spPr>
                </pic:pic>
              </a:graphicData>
            </a:graphic>
          </wp:inline>
        </w:drawing>
      </w:r>
    </w:p>
    <w:p w:rsidR="004144E9" w:rsidRDefault="004144E9" w:rsidP="004144E9"/>
    <w:p w:rsidR="004144E9" w:rsidRDefault="004144E9" w:rsidP="004144E9"/>
    <w:p w:rsidR="004144E9" w:rsidRPr="004144E9" w:rsidRDefault="004144E9" w:rsidP="004144E9">
      <w:pPr>
        <w:rPr>
          <w:b/>
          <w:i/>
        </w:rPr>
      </w:pPr>
    </w:p>
    <w:p w:rsidR="004144E9" w:rsidRDefault="004144E9" w:rsidP="004144E9">
      <w:pPr>
        <w:rPr>
          <w:b/>
          <w:i/>
        </w:rPr>
      </w:pPr>
    </w:p>
    <w:p w:rsidR="004144E9" w:rsidRDefault="004144E9" w:rsidP="004144E9">
      <w:pPr>
        <w:rPr>
          <w:b/>
          <w:i/>
        </w:rPr>
      </w:pPr>
    </w:p>
    <w:p w:rsidR="004144E9" w:rsidRPr="004144E9" w:rsidRDefault="004144E9" w:rsidP="004144E9">
      <w:pPr>
        <w:rPr>
          <w:b/>
          <w:i/>
        </w:rPr>
      </w:pPr>
      <w:r w:rsidRPr="004144E9">
        <w:rPr>
          <w:b/>
          <w:i/>
        </w:rPr>
        <w:t>Figure 4</w:t>
      </w:r>
    </w:p>
    <w:p w:rsidR="004144E9" w:rsidRDefault="004144E9" w:rsidP="004144E9"/>
    <w:p w:rsidR="004144E9" w:rsidRDefault="004144E9" w:rsidP="004144E9">
      <w:r>
        <w:rPr>
          <w:noProof/>
        </w:rPr>
        <w:drawing>
          <wp:inline distT="0" distB="0" distL="0" distR="0">
            <wp:extent cx="5943600" cy="2155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bFINAL-Fig_0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155825"/>
                    </a:xfrm>
                    <a:prstGeom prst="rect">
                      <a:avLst/>
                    </a:prstGeom>
                  </pic:spPr>
                </pic:pic>
              </a:graphicData>
            </a:graphic>
          </wp:inline>
        </w:drawing>
      </w:r>
    </w:p>
    <w:p w:rsidR="004144E9" w:rsidRPr="004144E9" w:rsidRDefault="004144E9" w:rsidP="004144E9"/>
    <w:p w:rsidR="004144E9" w:rsidRPr="004144E9" w:rsidRDefault="004144E9" w:rsidP="004144E9"/>
    <w:p w:rsidR="004144E9" w:rsidRDefault="004144E9" w:rsidP="004144E9"/>
    <w:p w:rsidR="004144E9" w:rsidRDefault="004144E9" w:rsidP="004144E9">
      <w:pPr>
        <w:rPr>
          <w:b/>
          <w:i/>
        </w:rPr>
      </w:pPr>
      <w:r w:rsidRPr="004144E9">
        <w:rPr>
          <w:b/>
          <w:i/>
        </w:rPr>
        <w:t>Figure 5</w:t>
      </w:r>
    </w:p>
    <w:p w:rsidR="004144E9" w:rsidRDefault="004144E9" w:rsidP="004144E9">
      <w:pPr>
        <w:rPr>
          <w:b/>
          <w:i/>
        </w:rPr>
      </w:pPr>
    </w:p>
    <w:p w:rsidR="004144E9" w:rsidRPr="004144E9" w:rsidRDefault="004144E9" w:rsidP="004144E9">
      <w:pPr>
        <w:rPr>
          <w:b/>
          <w:i/>
        </w:rPr>
      </w:pPr>
      <w:r>
        <w:rPr>
          <w:b/>
          <w:i/>
          <w:noProof/>
        </w:rPr>
        <w:drawing>
          <wp:inline distT="0" distB="0" distL="0" distR="0">
            <wp:extent cx="4524756" cy="40218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bFINAL-fig_05-Figure 208a.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24756" cy="4021836"/>
                    </a:xfrm>
                    <a:prstGeom prst="rect">
                      <a:avLst/>
                    </a:prstGeom>
                  </pic:spPr>
                </pic:pic>
              </a:graphicData>
            </a:graphic>
          </wp:inline>
        </w:drawing>
      </w:r>
    </w:p>
    <w:p w:rsidR="004144E9" w:rsidRDefault="004144E9" w:rsidP="004144E9"/>
    <w:p w:rsidR="004144E9" w:rsidRDefault="004144E9" w:rsidP="004144E9">
      <w:pPr>
        <w:rPr>
          <w:b/>
          <w:i/>
        </w:rPr>
      </w:pPr>
    </w:p>
    <w:p w:rsidR="004144E9" w:rsidRDefault="004144E9" w:rsidP="004144E9">
      <w:pPr>
        <w:rPr>
          <w:b/>
          <w:i/>
        </w:rPr>
      </w:pPr>
    </w:p>
    <w:p w:rsidR="004144E9" w:rsidRDefault="004144E9" w:rsidP="004144E9">
      <w:pPr>
        <w:rPr>
          <w:b/>
          <w:i/>
        </w:rPr>
      </w:pPr>
    </w:p>
    <w:p w:rsidR="004144E9" w:rsidRDefault="004144E9" w:rsidP="004144E9">
      <w:pPr>
        <w:rPr>
          <w:b/>
          <w:i/>
        </w:rPr>
      </w:pPr>
    </w:p>
    <w:p w:rsidR="004144E9" w:rsidRDefault="004144E9" w:rsidP="004144E9">
      <w:pPr>
        <w:rPr>
          <w:b/>
          <w:i/>
        </w:rPr>
      </w:pPr>
    </w:p>
    <w:p w:rsidR="004144E9" w:rsidRDefault="004144E9" w:rsidP="004144E9">
      <w:pPr>
        <w:rPr>
          <w:b/>
          <w:i/>
        </w:rPr>
      </w:pPr>
    </w:p>
    <w:p w:rsidR="004144E9" w:rsidRDefault="004144E9" w:rsidP="004144E9">
      <w:pPr>
        <w:rPr>
          <w:b/>
          <w:i/>
        </w:rPr>
      </w:pPr>
    </w:p>
    <w:p w:rsidR="004144E9" w:rsidRDefault="004144E9" w:rsidP="004144E9">
      <w:pPr>
        <w:rPr>
          <w:b/>
          <w:i/>
        </w:rPr>
      </w:pPr>
    </w:p>
    <w:p w:rsidR="004144E9" w:rsidRDefault="004144E9" w:rsidP="004144E9">
      <w:pPr>
        <w:rPr>
          <w:b/>
          <w:i/>
        </w:rPr>
      </w:pPr>
    </w:p>
    <w:p w:rsidR="004144E9" w:rsidRDefault="004144E9" w:rsidP="004144E9">
      <w:pPr>
        <w:rPr>
          <w:b/>
          <w:i/>
        </w:rPr>
      </w:pPr>
    </w:p>
    <w:p w:rsidR="004144E9" w:rsidRDefault="004144E9" w:rsidP="004144E9">
      <w:pPr>
        <w:rPr>
          <w:b/>
          <w:i/>
        </w:rPr>
      </w:pPr>
    </w:p>
    <w:p w:rsidR="004144E9" w:rsidRDefault="004144E9" w:rsidP="004144E9">
      <w:pPr>
        <w:rPr>
          <w:b/>
          <w:i/>
        </w:rPr>
      </w:pPr>
    </w:p>
    <w:p w:rsidR="004144E9" w:rsidRDefault="004144E9" w:rsidP="004144E9">
      <w:pPr>
        <w:rPr>
          <w:b/>
          <w:i/>
        </w:rPr>
      </w:pPr>
    </w:p>
    <w:p w:rsidR="004144E9" w:rsidRDefault="004144E9" w:rsidP="004144E9">
      <w:pPr>
        <w:rPr>
          <w:b/>
          <w:i/>
        </w:rPr>
      </w:pPr>
    </w:p>
    <w:p w:rsidR="004144E9" w:rsidRDefault="004144E9" w:rsidP="004144E9">
      <w:pPr>
        <w:rPr>
          <w:b/>
          <w:i/>
        </w:rPr>
      </w:pPr>
    </w:p>
    <w:p w:rsidR="004144E9" w:rsidRDefault="004144E9" w:rsidP="004144E9">
      <w:pPr>
        <w:rPr>
          <w:b/>
          <w:i/>
        </w:rPr>
      </w:pPr>
    </w:p>
    <w:p w:rsidR="004144E9" w:rsidRDefault="004144E9" w:rsidP="004144E9">
      <w:pPr>
        <w:rPr>
          <w:b/>
          <w:i/>
        </w:rPr>
      </w:pPr>
    </w:p>
    <w:p w:rsidR="004144E9" w:rsidRDefault="004144E9" w:rsidP="004144E9">
      <w:pPr>
        <w:rPr>
          <w:b/>
          <w:i/>
        </w:rPr>
      </w:pPr>
    </w:p>
    <w:p w:rsidR="004144E9" w:rsidRDefault="004144E9" w:rsidP="004144E9">
      <w:pPr>
        <w:rPr>
          <w:b/>
          <w:i/>
        </w:rPr>
      </w:pPr>
    </w:p>
    <w:p w:rsidR="004144E9" w:rsidRDefault="004144E9" w:rsidP="004144E9">
      <w:pPr>
        <w:rPr>
          <w:b/>
          <w:i/>
        </w:rPr>
      </w:pPr>
    </w:p>
    <w:p w:rsidR="004144E9" w:rsidRDefault="004144E9" w:rsidP="004144E9">
      <w:pPr>
        <w:rPr>
          <w:b/>
          <w:i/>
        </w:rPr>
      </w:pPr>
    </w:p>
    <w:p w:rsidR="004144E9" w:rsidRDefault="004144E9" w:rsidP="004144E9">
      <w:pPr>
        <w:rPr>
          <w:b/>
          <w:i/>
        </w:rPr>
      </w:pPr>
      <w:r>
        <w:rPr>
          <w:b/>
          <w:i/>
        </w:rPr>
        <w:t>Figure 6</w:t>
      </w:r>
    </w:p>
    <w:p w:rsidR="004144E9" w:rsidRPr="004144E9" w:rsidRDefault="004144E9" w:rsidP="004144E9">
      <w:pPr>
        <w:rPr>
          <w:i/>
        </w:rPr>
      </w:pPr>
      <w:r w:rsidRPr="004144E9">
        <w:rPr>
          <w:i/>
          <w:noProof/>
        </w:rPr>
        <w:drawing>
          <wp:inline distT="0" distB="0" distL="0" distR="0" wp14:anchorId="440C34E2" wp14:editId="2355AC21">
            <wp:extent cx="3503067" cy="505663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bFINAL-fig_06.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3067" cy="5056632"/>
                    </a:xfrm>
                    <a:prstGeom prst="rect">
                      <a:avLst/>
                    </a:prstGeom>
                  </pic:spPr>
                </pic:pic>
              </a:graphicData>
            </a:graphic>
          </wp:inline>
        </w:drawing>
      </w:r>
    </w:p>
    <w:p w:rsidR="004144E9" w:rsidRDefault="004144E9" w:rsidP="004144E9">
      <w:pPr>
        <w:rPr>
          <w:b/>
          <w:i/>
        </w:rPr>
      </w:pPr>
    </w:p>
    <w:p w:rsidR="004144E9" w:rsidRDefault="004144E9">
      <w:pPr>
        <w:rPr>
          <w:b/>
          <w:i/>
        </w:rPr>
      </w:pPr>
    </w:p>
    <w:p w:rsidR="00E929A5" w:rsidRDefault="00E929A5">
      <w:pPr>
        <w:rPr>
          <w:b/>
          <w:i/>
        </w:rPr>
      </w:pPr>
    </w:p>
    <w:p w:rsidR="00E929A5" w:rsidRDefault="00E929A5">
      <w:pPr>
        <w:rPr>
          <w:b/>
          <w:i/>
        </w:rPr>
      </w:pPr>
    </w:p>
    <w:p w:rsidR="00E929A5" w:rsidRDefault="00E929A5">
      <w:pPr>
        <w:rPr>
          <w:b/>
          <w:i/>
        </w:rPr>
      </w:pPr>
    </w:p>
    <w:p w:rsidR="00E929A5" w:rsidRDefault="00E929A5">
      <w:pPr>
        <w:rPr>
          <w:b/>
          <w:i/>
        </w:rPr>
      </w:pPr>
    </w:p>
    <w:p w:rsidR="00E929A5" w:rsidRDefault="00E929A5">
      <w:pPr>
        <w:rPr>
          <w:b/>
          <w:i/>
        </w:rPr>
      </w:pPr>
    </w:p>
    <w:p w:rsidR="00E929A5" w:rsidRDefault="00E929A5">
      <w:pPr>
        <w:rPr>
          <w:b/>
          <w:i/>
        </w:rPr>
      </w:pPr>
    </w:p>
    <w:p w:rsidR="00E929A5" w:rsidRDefault="00E929A5">
      <w:pPr>
        <w:rPr>
          <w:b/>
          <w:i/>
        </w:rPr>
      </w:pPr>
    </w:p>
    <w:p w:rsidR="00E929A5" w:rsidRDefault="00E929A5">
      <w:pPr>
        <w:rPr>
          <w:b/>
          <w:i/>
        </w:rPr>
      </w:pPr>
    </w:p>
    <w:p w:rsidR="00E929A5" w:rsidRDefault="00E929A5">
      <w:pPr>
        <w:rPr>
          <w:b/>
          <w:i/>
        </w:rPr>
      </w:pPr>
    </w:p>
    <w:p w:rsidR="00E929A5" w:rsidRDefault="00E929A5">
      <w:pPr>
        <w:rPr>
          <w:b/>
          <w:i/>
        </w:rPr>
      </w:pPr>
    </w:p>
    <w:p w:rsidR="00E929A5" w:rsidRDefault="00E929A5">
      <w:pPr>
        <w:rPr>
          <w:b/>
          <w:i/>
        </w:rPr>
      </w:pPr>
    </w:p>
    <w:p w:rsidR="00E929A5" w:rsidRDefault="00E929A5">
      <w:pPr>
        <w:rPr>
          <w:b/>
          <w:i/>
        </w:rPr>
      </w:pPr>
    </w:p>
    <w:p w:rsidR="004144E9" w:rsidRDefault="004144E9">
      <w:pPr>
        <w:rPr>
          <w:b/>
          <w:i/>
        </w:rPr>
      </w:pPr>
      <w:r>
        <w:rPr>
          <w:b/>
          <w:i/>
        </w:rPr>
        <w:t>Figure 7</w:t>
      </w:r>
    </w:p>
    <w:p w:rsidR="004144E9" w:rsidRDefault="004144E9">
      <w:pPr>
        <w:rPr>
          <w:b/>
          <w:i/>
        </w:rPr>
      </w:pPr>
    </w:p>
    <w:p w:rsidR="004144E9" w:rsidRDefault="004144E9">
      <w:pPr>
        <w:rPr>
          <w:b/>
          <w:i/>
        </w:rPr>
      </w:pPr>
      <w:r>
        <w:rPr>
          <w:b/>
          <w:i/>
          <w:noProof/>
        </w:rPr>
        <w:drawing>
          <wp:inline distT="0" distB="0" distL="0" distR="0">
            <wp:extent cx="3238805" cy="21003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bFINAL-fig_07-Granzier-Titin.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8805" cy="2100377"/>
                    </a:xfrm>
                    <a:prstGeom prst="rect">
                      <a:avLst/>
                    </a:prstGeom>
                  </pic:spPr>
                </pic:pic>
              </a:graphicData>
            </a:graphic>
          </wp:inline>
        </w:drawing>
      </w:r>
    </w:p>
    <w:p w:rsidR="004144E9" w:rsidRDefault="004144E9">
      <w:pPr>
        <w:rPr>
          <w:b/>
          <w:i/>
        </w:rPr>
      </w:pPr>
    </w:p>
    <w:p w:rsidR="00E929A5" w:rsidRDefault="00E929A5">
      <w:pPr>
        <w:rPr>
          <w:b/>
          <w:i/>
        </w:rPr>
      </w:pPr>
    </w:p>
    <w:p w:rsidR="00E929A5" w:rsidRDefault="00E929A5">
      <w:pPr>
        <w:rPr>
          <w:b/>
          <w:i/>
        </w:rPr>
      </w:pPr>
    </w:p>
    <w:p w:rsidR="00E929A5" w:rsidRDefault="00E929A5">
      <w:pPr>
        <w:rPr>
          <w:b/>
          <w:i/>
        </w:rPr>
      </w:pPr>
    </w:p>
    <w:p w:rsidR="00E929A5" w:rsidRDefault="00E929A5">
      <w:pPr>
        <w:rPr>
          <w:b/>
          <w:i/>
        </w:rPr>
      </w:pPr>
    </w:p>
    <w:p w:rsidR="00E929A5" w:rsidRDefault="00E929A5">
      <w:pPr>
        <w:rPr>
          <w:b/>
          <w:i/>
        </w:rPr>
      </w:pPr>
    </w:p>
    <w:p w:rsidR="004144E9" w:rsidRDefault="004144E9">
      <w:pPr>
        <w:rPr>
          <w:b/>
          <w:i/>
        </w:rPr>
      </w:pPr>
      <w:r>
        <w:rPr>
          <w:b/>
          <w:i/>
        </w:rPr>
        <w:t>Figure 8</w:t>
      </w:r>
    </w:p>
    <w:p w:rsidR="004144E9" w:rsidRDefault="004144E9">
      <w:pPr>
        <w:rPr>
          <w:b/>
          <w:i/>
        </w:rPr>
      </w:pPr>
    </w:p>
    <w:p w:rsidR="004144E9" w:rsidRDefault="004144E9">
      <w:pPr>
        <w:rPr>
          <w:b/>
          <w:i/>
        </w:rPr>
      </w:pPr>
      <w:r>
        <w:rPr>
          <w:b/>
          <w:i/>
          <w:noProof/>
        </w:rPr>
        <w:drawing>
          <wp:inline distT="0" distB="0" distL="0" distR="0">
            <wp:extent cx="4235501" cy="28017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bFINAL-fig_08-timData.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35501" cy="2801722"/>
                    </a:xfrm>
                    <a:prstGeom prst="rect">
                      <a:avLst/>
                    </a:prstGeom>
                  </pic:spPr>
                </pic:pic>
              </a:graphicData>
            </a:graphic>
          </wp:inline>
        </w:drawing>
      </w:r>
    </w:p>
    <w:p w:rsidR="004144E9" w:rsidRDefault="004144E9">
      <w:pPr>
        <w:rPr>
          <w:b/>
          <w:i/>
        </w:rPr>
      </w:pPr>
    </w:p>
    <w:p w:rsidR="004144E9" w:rsidRDefault="004144E9">
      <w:pPr>
        <w:rPr>
          <w:b/>
          <w:i/>
        </w:rPr>
      </w:pPr>
    </w:p>
    <w:p w:rsidR="00E929A5" w:rsidRDefault="00E929A5">
      <w:pPr>
        <w:rPr>
          <w:b/>
          <w:i/>
        </w:rPr>
      </w:pPr>
    </w:p>
    <w:p w:rsidR="00E929A5" w:rsidRDefault="00E929A5">
      <w:pPr>
        <w:rPr>
          <w:b/>
          <w:i/>
        </w:rPr>
      </w:pPr>
    </w:p>
    <w:p w:rsidR="00E929A5" w:rsidRDefault="00E929A5">
      <w:pPr>
        <w:rPr>
          <w:b/>
          <w:i/>
        </w:rPr>
      </w:pPr>
    </w:p>
    <w:p w:rsidR="00E929A5" w:rsidRDefault="00E929A5">
      <w:pPr>
        <w:rPr>
          <w:b/>
          <w:i/>
        </w:rPr>
      </w:pPr>
    </w:p>
    <w:p w:rsidR="00E929A5" w:rsidRDefault="00E929A5">
      <w:pPr>
        <w:rPr>
          <w:b/>
          <w:i/>
        </w:rPr>
      </w:pPr>
    </w:p>
    <w:p w:rsidR="00E929A5" w:rsidRDefault="00E929A5">
      <w:pPr>
        <w:rPr>
          <w:b/>
          <w:i/>
        </w:rPr>
      </w:pPr>
      <w:bookmarkStart w:id="0" w:name="_GoBack"/>
      <w:bookmarkEnd w:id="0"/>
    </w:p>
    <w:p w:rsidR="004144E9" w:rsidRDefault="004144E9">
      <w:pPr>
        <w:rPr>
          <w:b/>
          <w:i/>
        </w:rPr>
      </w:pPr>
      <w:r>
        <w:rPr>
          <w:b/>
          <w:i/>
        </w:rPr>
        <w:t>Figure 9</w:t>
      </w:r>
    </w:p>
    <w:p w:rsidR="004144E9" w:rsidRDefault="004144E9">
      <w:pPr>
        <w:rPr>
          <w:b/>
          <w:i/>
        </w:rPr>
      </w:pPr>
    </w:p>
    <w:p w:rsidR="004144E9" w:rsidRPr="004144E9" w:rsidRDefault="004144E9">
      <w:pPr>
        <w:rPr>
          <w:b/>
          <w:i/>
        </w:rPr>
      </w:pPr>
      <w:r>
        <w:rPr>
          <w:b/>
          <w:i/>
          <w:noProof/>
        </w:rPr>
        <w:drawing>
          <wp:inline distT="0" distB="0" distL="0" distR="0">
            <wp:extent cx="5501031" cy="4303167"/>
            <wp:effectExtent l="0" t="0" r="444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bFINAL-fig_09.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01031" cy="4303167"/>
                    </a:xfrm>
                    <a:prstGeom prst="rect">
                      <a:avLst/>
                    </a:prstGeom>
                  </pic:spPr>
                </pic:pic>
              </a:graphicData>
            </a:graphic>
          </wp:inline>
        </w:drawing>
      </w:r>
    </w:p>
    <w:sectPr w:rsidR="004144E9" w:rsidRPr="004144E9" w:rsidSect="00022B24">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4E9" w:rsidRDefault="004144E9" w:rsidP="004144E9">
      <w:r>
        <w:separator/>
      </w:r>
    </w:p>
  </w:endnote>
  <w:endnote w:type="continuationSeparator" w:id="0">
    <w:p w:rsidR="004144E9" w:rsidRDefault="004144E9" w:rsidP="00414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014820"/>
      <w:docPartObj>
        <w:docPartGallery w:val="Page Numbers (Bottom of Page)"/>
        <w:docPartUnique/>
      </w:docPartObj>
    </w:sdtPr>
    <w:sdtEndPr>
      <w:rPr>
        <w:noProof/>
      </w:rPr>
    </w:sdtEndPr>
    <w:sdtContent>
      <w:p w:rsidR="0065016D" w:rsidRDefault="0065016D">
        <w:pPr>
          <w:pStyle w:val="Footer"/>
          <w:jc w:val="center"/>
        </w:pPr>
        <w:r>
          <w:fldChar w:fldCharType="begin"/>
        </w:r>
        <w:r>
          <w:instrText xml:space="preserve"> PAGE   \* MERGEFORMAT </w:instrText>
        </w:r>
        <w:r>
          <w:fldChar w:fldCharType="separate"/>
        </w:r>
        <w:r w:rsidR="00E929A5">
          <w:rPr>
            <w:noProof/>
          </w:rPr>
          <w:t>20</w:t>
        </w:r>
        <w:r>
          <w:rPr>
            <w:noProof/>
          </w:rPr>
          <w:fldChar w:fldCharType="end"/>
        </w:r>
      </w:p>
    </w:sdtContent>
  </w:sdt>
  <w:p w:rsidR="0065016D" w:rsidRDefault="006501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4E9" w:rsidRDefault="004144E9" w:rsidP="004144E9">
      <w:r>
        <w:separator/>
      </w:r>
    </w:p>
  </w:footnote>
  <w:footnote w:type="continuationSeparator" w:id="0">
    <w:p w:rsidR="004144E9" w:rsidRDefault="004144E9" w:rsidP="004144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03068"/>
    <w:multiLevelType w:val="hybridMultilevel"/>
    <w:tmpl w:val="0C08126A"/>
    <w:lvl w:ilvl="0" w:tplc="E4BC8BA8">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251A79"/>
    <w:multiLevelType w:val="hybridMultilevel"/>
    <w:tmpl w:val="E136980A"/>
    <w:lvl w:ilvl="0" w:tplc="BE7C1EAA">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B8482E"/>
    <w:multiLevelType w:val="hybridMultilevel"/>
    <w:tmpl w:val="52E80F2E"/>
    <w:lvl w:ilvl="0" w:tplc="E6B66F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EE2B3C"/>
    <w:multiLevelType w:val="hybridMultilevel"/>
    <w:tmpl w:val="861A16E8"/>
    <w:lvl w:ilvl="0" w:tplc="A27038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InstantFormat&gt;&lt;Enabled&gt;1&lt;/Enabled&gt;&lt;ScanUnformatted&gt;1&lt;/ScanUnformatted&gt;&lt;ScanChanges&gt;1&lt;/ScanChanges&gt;&lt;/InstantFormat&gt;"/>
    <w:docVar w:name="REFMGR.Layout" w:val="&lt;Layout&gt;&lt;StartingRefnum&gt;Proceedings of the National Academy of Science&lt;/StartingRefnum&gt;&lt;FontName&gt;Times New Roman&lt;/FontName&gt;&lt;FontSize&gt;12&lt;/FontSize&gt;&lt;ReflistTitle&gt;Reference List&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Main database&lt;/item&gt;&lt;/Libraries&gt;&lt;/Databases&gt;"/>
  </w:docVars>
  <w:rsids>
    <w:rsidRoot w:val="00580310"/>
    <w:rsid w:val="00022B24"/>
    <w:rsid w:val="00044533"/>
    <w:rsid w:val="0006132F"/>
    <w:rsid w:val="00070E9C"/>
    <w:rsid w:val="00074CC3"/>
    <w:rsid w:val="000B0C0A"/>
    <w:rsid w:val="000E006D"/>
    <w:rsid w:val="001222B1"/>
    <w:rsid w:val="00143E18"/>
    <w:rsid w:val="00157EF5"/>
    <w:rsid w:val="001837DD"/>
    <w:rsid w:val="00191766"/>
    <w:rsid w:val="001920A8"/>
    <w:rsid w:val="00196A54"/>
    <w:rsid w:val="001A78B3"/>
    <w:rsid w:val="001C5875"/>
    <w:rsid w:val="001D7EA9"/>
    <w:rsid w:val="002E04DF"/>
    <w:rsid w:val="002E302A"/>
    <w:rsid w:val="00376B12"/>
    <w:rsid w:val="00384CBE"/>
    <w:rsid w:val="003B1767"/>
    <w:rsid w:val="003E23EB"/>
    <w:rsid w:val="00410142"/>
    <w:rsid w:val="004144E9"/>
    <w:rsid w:val="00463455"/>
    <w:rsid w:val="004A6139"/>
    <w:rsid w:val="004F7E78"/>
    <w:rsid w:val="00551F77"/>
    <w:rsid w:val="005520F5"/>
    <w:rsid w:val="00560841"/>
    <w:rsid w:val="00580310"/>
    <w:rsid w:val="0059627A"/>
    <w:rsid w:val="005A2502"/>
    <w:rsid w:val="005A6498"/>
    <w:rsid w:val="005D104C"/>
    <w:rsid w:val="005F1355"/>
    <w:rsid w:val="005F1B58"/>
    <w:rsid w:val="006044C3"/>
    <w:rsid w:val="00616F47"/>
    <w:rsid w:val="0065016D"/>
    <w:rsid w:val="006B349F"/>
    <w:rsid w:val="006B4336"/>
    <w:rsid w:val="006B547B"/>
    <w:rsid w:val="007049DD"/>
    <w:rsid w:val="007550CA"/>
    <w:rsid w:val="007A0ED7"/>
    <w:rsid w:val="007C1E1F"/>
    <w:rsid w:val="007D75E3"/>
    <w:rsid w:val="00800DB8"/>
    <w:rsid w:val="00815682"/>
    <w:rsid w:val="008178A8"/>
    <w:rsid w:val="008A72CE"/>
    <w:rsid w:val="008B0854"/>
    <w:rsid w:val="008C050A"/>
    <w:rsid w:val="008D0FE2"/>
    <w:rsid w:val="008D51C7"/>
    <w:rsid w:val="00916DE0"/>
    <w:rsid w:val="00927025"/>
    <w:rsid w:val="00953C20"/>
    <w:rsid w:val="009D08A0"/>
    <w:rsid w:val="009E2EF3"/>
    <w:rsid w:val="00A02396"/>
    <w:rsid w:val="00A247E2"/>
    <w:rsid w:val="00A93890"/>
    <w:rsid w:val="00AF5964"/>
    <w:rsid w:val="00B04679"/>
    <w:rsid w:val="00B07A88"/>
    <w:rsid w:val="00B11401"/>
    <w:rsid w:val="00B27A26"/>
    <w:rsid w:val="00B45D86"/>
    <w:rsid w:val="00B62401"/>
    <w:rsid w:val="00BB05D2"/>
    <w:rsid w:val="00C277D2"/>
    <w:rsid w:val="00C81F6B"/>
    <w:rsid w:val="00CA0C32"/>
    <w:rsid w:val="00CB7DC2"/>
    <w:rsid w:val="00CE5F01"/>
    <w:rsid w:val="00D0129B"/>
    <w:rsid w:val="00D04260"/>
    <w:rsid w:val="00D23385"/>
    <w:rsid w:val="00DC104D"/>
    <w:rsid w:val="00DD720C"/>
    <w:rsid w:val="00E15D99"/>
    <w:rsid w:val="00E4153B"/>
    <w:rsid w:val="00E929A5"/>
    <w:rsid w:val="00EA153A"/>
    <w:rsid w:val="00EC37DF"/>
    <w:rsid w:val="00F3509D"/>
    <w:rsid w:val="00F41AB1"/>
    <w:rsid w:val="00F477F7"/>
    <w:rsid w:val="00FB1183"/>
    <w:rsid w:val="00FD4432"/>
    <w:rsid w:val="00FD4CE2"/>
    <w:rsid w:val="00FF2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B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0310"/>
    <w:pPr>
      <w:ind w:left="720"/>
      <w:contextualSpacing/>
    </w:pPr>
  </w:style>
  <w:style w:type="character" w:styleId="CommentReference">
    <w:name w:val="annotation reference"/>
    <w:basedOn w:val="DefaultParagraphFont"/>
    <w:uiPriority w:val="99"/>
    <w:semiHidden/>
    <w:unhideWhenUsed/>
    <w:rsid w:val="00E15D99"/>
    <w:rPr>
      <w:sz w:val="16"/>
      <w:szCs w:val="16"/>
    </w:rPr>
  </w:style>
  <w:style w:type="paragraph" w:styleId="CommentText">
    <w:name w:val="annotation text"/>
    <w:basedOn w:val="Normal"/>
    <w:link w:val="CommentTextChar"/>
    <w:uiPriority w:val="99"/>
    <w:semiHidden/>
    <w:unhideWhenUsed/>
    <w:rsid w:val="00E15D99"/>
    <w:rPr>
      <w:sz w:val="20"/>
      <w:szCs w:val="20"/>
    </w:rPr>
  </w:style>
  <w:style w:type="character" w:customStyle="1" w:styleId="CommentTextChar">
    <w:name w:val="Comment Text Char"/>
    <w:basedOn w:val="DefaultParagraphFont"/>
    <w:link w:val="CommentText"/>
    <w:uiPriority w:val="99"/>
    <w:semiHidden/>
    <w:rsid w:val="00E15D99"/>
    <w:rPr>
      <w:sz w:val="20"/>
      <w:szCs w:val="20"/>
    </w:rPr>
  </w:style>
  <w:style w:type="paragraph" w:styleId="CommentSubject">
    <w:name w:val="annotation subject"/>
    <w:basedOn w:val="CommentText"/>
    <w:next w:val="CommentText"/>
    <w:link w:val="CommentSubjectChar"/>
    <w:uiPriority w:val="99"/>
    <w:semiHidden/>
    <w:unhideWhenUsed/>
    <w:rsid w:val="00E15D99"/>
    <w:rPr>
      <w:b/>
      <w:bCs/>
    </w:rPr>
  </w:style>
  <w:style w:type="character" w:customStyle="1" w:styleId="CommentSubjectChar">
    <w:name w:val="Comment Subject Char"/>
    <w:basedOn w:val="CommentTextChar"/>
    <w:link w:val="CommentSubject"/>
    <w:uiPriority w:val="99"/>
    <w:semiHidden/>
    <w:rsid w:val="00E15D99"/>
    <w:rPr>
      <w:b/>
      <w:bCs/>
      <w:sz w:val="20"/>
      <w:szCs w:val="20"/>
    </w:rPr>
  </w:style>
  <w:style w:type="paragraph" w:styleId="BalloonText">
    <w:name w:val="Balloon Text"/>
    <w:basedOn w:val="Normal"/>
    <w:link w:val="BalloonTextChar"/>
    <w:uiPriority w:val="99"/>
    <w:semiHidden/>
    <w:unhideWhenUsed/>
    <w:rsid w:val="00E15D99"/>
    <w:rPr>
      <w:rFonts w:ascii="Tahoma" w:hAnsi="Tahoma" w:cs="Tahoma"/>
      <w:sz w:val="16"/>
      <w:szCs w:val="16"/>
    </w:rPr>
  </w:style>
  <w:style w:type="character" w:customStyle="1" w:styleId="BalloonTextChar">
    <w:name w:val="Balloon Text Char"/>
    <w:basedOn w:val="DefaultParagraphFont"/>
    <w:link w:val="BalloonText"/>
    <w:uiPriority w:val="99"/>
    <w:semiHidden/>
    <w:rsid w:val="00E15D99"/>
    <w:rPr>
      <w:rFonts w:ascii="Tahoma" w:hAnsi="Tahoma" w:cs="Tahoma"/>
      <w:sz w:val="16"/>
      <w:szCs w:val="16"/>
    </w:rPr>
  </w:style>
  <w:style w:type="paragraph" w:styleId="Header">
    <w:name w:val="header"/>
    <w:basedOn w:val="Normal"/>
    <w:link w:val="HeaderChar"/>
    <w:uiPriority w:val="99"/>
    <w:unhideWhenUsed/>
    <w:rsid w:val="004144E9"/>
    <w:pPr>
      <w:tabs>
        <w:tab w:val="center" w:pos="4680"/>
        <w:tab w:val="right" w:pos="9360"/>
      </w:tabs>
    </w:pPr>
  </w:style>
  <w:style w:type="character" w:customStyle="1" w:styleId="HeaderChar">
    <w:name w:val="Header Char"/>
    <w:basedOn w:val="DefaultParagraphFont"/>
    <w:link w:val="Header"/>
    <w:uiPriority w:val="99"/>
    <w:rsid w:val="004144E9"/>
  </w:style>
  <w:style w:type="paragraph" w:styleId="Footer">
    <w:name w:val="footer"/>
    <w:basedOn w:val="Normal"/>
    <w:link w:val="FooterChar"/>
    <w:uiPriority w:val="99"/>
    <w:unhideWhenUsed/>
    <w:rsid w:val="004144E9"/>
    <w:pPr>
      <w:tabs>
        <w:tab w:val="center" w:pos="4680"/>
        <w:tab w:val="right" w:pos="9360"/>
      </w:tabs>
    </w:pPr>
  </w:style>
  <w:style w:type="character" w:customStyle="1" w:styleId="FooterChar">
    <w:name w:val="Footer Char"/>
    <w:basedOn w:val="DefaultParagraphFont"/>
    <w:link w:val="Footer"/>
    <w:uiPriority w:val="99"/>
    <w:rsid w:val="004144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B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0310"/>
    <w:pPr>
      <w:ind w:left="720"/>
      <w:contextualSpacing/>
    </w:pPr>
  </w:style>
  <w:style w:type="character" w:styleId="CommentReference">
    <w:name w:val="annotation reference"/>
    <w:basedOn w:val="DefaultParagraphFont"/>
    <w:uiPriority w:val="99"/>
    <w:semiHidden/>
    <w:unhideWhenUsed/>
    <w:rsid w:val="00E15D99"/>
    <w:rPr>
      <w:sz w:val="16"/>
      <w:szCs w:val="16"/>
    </w:rPr>
  </w:style>
  <w:style w:type="paragraph" w:styleId="CommentText">
    <w:name w:val="annotation text"/>
    <w:basedOn w:val="Normal"/>
    <w:link w:val="CommentTextChar"/>
    <w:uiPriority w:val="99"/>
    <w:semiHidden/>
    <w:unhideWhenUsed/>
    <w:rsid w:val="00E15D99"/>
    <w:rPr>
      <w:sz w:val="20"/>
      <w:szCs w:val="20"/>
    </w:rPr>
  </w:style>
  <w:style w:type="character" w:customStyle="1" w:styleId="CommentTextChar">
    <w:name w:val="Comment Text Char"/>
    <w:basedOn w:val="DefaultParagraphFont"/>
    <w:link w:val="CommentText"/>
    <w:uiPriority w:val="99"/>
    <w:semiHidden/>
    <w:rsid w:val="00E15D99"/>
    <w:rPr>
      <w:sz w:val="20"/>
      <w:szCs w:val="20"/>
    </w:rPr>
  </w:style>
  <w:style w:type="paragraph" w:styleId="CommentSubject">
    <w:name w:val="annotation subject"/>
    <w:basedOn w:val="CommentText"/>
    <w:next w:val="CommentText"/>
    <w:link w:val="CommentSubjectChar"/>
    <w:uiPriority w:val="99"/>
    <w:semiHidden/>
    <w:unhideWhenUsed/>
    <w:rsid w:val="00E15D99"/>
    <w:rPr>
      <w:b/>
      <w:bCs/>
    </w:rPr>
  </w:style>
  <w:style w:type="character" w:customStyle="1" w:styleId="CommentSubjectChar">
    <w:name w:val="Comment Subject Char"/>
    <w:basedOn w:val="CommentTextChar"/>
    <w:link w:val="CommentSubject"/>
    <w:uiPriority w:val="99"/>
    <w:semiHidden/>
    <w:rsid w:val="00E15D99"/>
    <w:rPr>
      <w:b/>
      <w:bCs/>
      <w:sz w:val="20"/>
      <w:szCs w:val="20"/>
    </w:rPr>
  </w:style>
  <w:style w:type="paragraph" w:styleId="BalloonText">
    <w:name w:val="Balloon Text"/>
    <w:basedOn w:val="Normal"/>
    <w:link w:val="BalloonTextChar"/>
    <w:uiPriority w:val="99"/>
    <w:semiHidden/>
    <w:unhideWhenUsed/>
    <w:rsid w:val="00E15D99"/>
    <w:rPr>
      <w:rFonts w:ascii="Tahoma" w:hAnsi="Tahoma" w:cs="Tahoma"/>
      <w:sz w:val="16"/>
      <w:szCs w:val="16"/>
    </w:rPr>
  </w:style>
  <w:style w:type="character" w:customStyle="1" w:styleId="BalloonTextChar">
    <w:name w:val="Balloon Text Char"/>
    <w:basedOn w:val="DefaultParagraphFont"/>
    <w:link w:val="BalloonText"/>
    <w:uiPriority w:val="99"/>
    <w:semiHidden/>
    <w:rsid w:val="00E15D99"/>
    <w:rPr>
      <w:rFonts w:ascii="Tahoma" w:hAnsi="Tahoma" w:cs="Tahoma"/>
      <w:sz w:val="16"/>
      <w:szCs w:val="16"/>
    </w:rPr>
  </w:style>
  <w:style w:type="paragraph" w:styleId="Header">
    <w:name w:val="header"/>
    <w:basedOn w:val="Normal"/>
    <w:link w:val="HeaderChar"/>
    <w:uiPriority w:val="99"/>
    <w:unhideWhenUsed/>
    <w:rsid w:val="004144E9"/>
    <w:pPr>
      <w:tabs>
        <w:tab w:val="center" w:pos="4680"/>
        <w:tab w:val="right" w:pos="9360"/>
      </w:tabs>
    </w:pPr>
  </w:style>
  <w:style w:type="character" w:customStyle="1" w:styleId="HeaderChar">
    <w:name w:val="Header Char"/>
    <w:basedOn w:val="DefaultParagraphFont"/>
    <w:link w:val="Header"/>
    <w:uiPriority w:val="99"/>
    <w:rsid w:val="004144E9"/>
  </w:style>
  <w:style w:type="paragraph" w:styleId="Footer">
    <w:name w:val="footer"/>
    <w:basedOn w:val="Normal"/>
    <w:link w:val="FooterChar"/>
    <w:uiPriority w:val="99"/>
    <w:unhideWhenUsed/>
    <w:rsid w:val="004144E9"/>
    <w:pPr>
      <w:tabs>
        <w:tab w:val="center" w:pos="4680"/>
        <w:tab w:val="right" w:pos="9360"/>
      </w:tabs>
    </w:pPr>
  </w:style>
  <w:style w:type="character" w:customStyle="1" w:styleId="FooterChar">
    <w:name w:val="Footer Char"/>
    <w:basedOn w:val="DefaultParagraphFont"/>
    <w:link w:val="Footer"/>
    <w:uiPriority w:val="99"/>
    <w:rsid w:val="00414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customXml" Target="../customXml/item2.xml"/><Relationship Id="rId10" Type="http://schemas.openxmlformats.org/officeDocument/2006/relationships/hyperlink" Target="mailto:leonard@kin.ucalgary.ca" TargetMode="External"/><Relationship Id="rId19" Type="http://schemas.openxmlformats.org/officeDocument/2006/relationships/image" Target="media/image9.tiff"/><Relationship Id="rId4" Type="http://schemas.microsoft.com/office/2007/relationships/stylesWithEffects" Target="stylesWithEffects.xml"/><Relationship Id="rId9" Type="http://schemas.openxmlformats.org/officeDocument/2006/relationships/hyperlink" Target="mailto:walter@kin.ucalgary.ca" TargetMode="External"/><Relationship Id="rId14" Type="http://schemas.openxmlformats.org/officeDocument/2006/relationships/image" Target="media/image4.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2549C05D353D64E96AD1757E78E4921" ma:contentTypeVersion="7" ma:contentTypeDescription="Create a new document." ma:contentTypeScope="" ma:versionID="22bc2a0acff018047a72e5954c2261a1">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b3c567285d2c145718ce4e79fd549cb1" ns1:_="" ns2:_="">
    <xsd:import namespace="http://schemas.microsoft.com/sharepoint/v3"/>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mailSender">
      <xsd:simpleType>
        <xsd:restriction base="dms:Note">
          <xsd:maxLength value="255"/>
        </xsd:restriction>
      </xsd:simpleType>
    </xsd:element>
    <xsd:element name="EmailTo" ma:index="9" nillable="true" ma:displayName="E-Mail To"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Props1.xml><?xml version="1.0" encoding="utf-8"?>
<ds:datastoreItem xmlns:ds="http://schemas.openxmlformats.org/officeDocument/2006/customXml" ds:itemID="{BB863DDB-F6AB-46AE-876C-D386F69BD532}">
  <ds:schemaRefs>
    <ds:schemaRef ds:uri="http://schemas.openxmlformats.org/officeDocument/2006/bibliography"/>
  </ds:schemaRefs>
</ds:datastoreItem>
</file>

<file path=customXml/itemProps2.xml><?xml version="1.0" encoding="utf-8"?>
<ds:datastoreItem xmlns:ds="http://schemas.openxmlformats.org/officeDocument/2006/customXml" ds:itemID="{6D2954AB-3B19-4FF8-B8BE-F5BF59E3181F}"/>
</file>

<file path=customXml/itemProps3.xml><?xml version="1.0" encoding="utf-8"?>
<ds:datastoreItem xmlns:ds="http://schemas.openxmlformats.org/officeDocument/2006/customXml" ds:itemID="{1747535A-DB7A-4898-A3D3-1C2B3EA8200B}"/>
</file>

<file path=customXml/itemProps4.xml><?xml version="1.0" encoding="utf-8"?>
<ds:datastoreItem xmlns:ds="http://schemas.openxmlformats.org/officeDocument/2006/customXml" ds:itemID="{E85B696A-AE79-4074-B4A5-912B636108D9}"/>
</file>

<file path=docProps/app.xml><?xml version="1.0" encoding="utf-8"?>
<Properties xmlns="http://schemas.openxmlformats.org/officeDocument/2006/extended-properties" xmlns:vt="http://schemas.openxmlformats.org/officeDocument/2006/docPropsVTypes">
  <Template>Normal.dotm</Template>
  <TotalTime>76</TotalTime>
  <Pages>25</Pages>
  <Words>20968</Words>
  <Characters>119519</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University of Calgary</Company>
  <LinksUpToDate>false</LinksUpToDate>
  <CharactersWithSpaces>140207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dc:creator>
  <cp:lastModifiedBy>Amanda Lottermoser</cp:lastModifiedBy>
  <cp:revision>7</cp:revision>
  <cp:lastPrinted>2012-04-11T18:21:00Z</cp:lastPrinted>
  <dcterms:created xsi:type="dcterms:W3CDTF">2012-04-10T21:23:00Z</dcterms:created>
  <dcterms:modified xsi:type="dcterms:W3CDTF">2012-04-19T21:25:00Z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0x010100B2549C05D353D64E96AD1757E78E4921</vt:lpwstr>
  </property>
</Properties>
</file>